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A12" w:rsidRPr="00542EC2" w:rsidRDefault="00217341" w:rsidP="00471A12">
      <w:pPr>
        <w:jc w:val="center"/>
        <w:rPr>
          <w:rFonts w:ascii="Times New Roman" w:hAnsi="Times New Roman" w:cs="Times New Roman"/>
          <w:b/>
        </w:rPr>
      </w:pPr>
      <w:r w:rsidRPr="00542EC2">
        <w:rPr>
          <w:rFonts w:ascii="Times New Roman" w:hAnsi="Times New Roman" w:cs="Times New Roman"/>
          <w:b/>
        </w:rPr>
        <w:t>SO</w:t>
      </w:r>
      <w:r w:rsidR="00471A12" w:rsidRPr="00542EC2">
        <w:rPr>
          <w:rFonts w:ascii="Times New Roman" w:hAnsi="Times New Roman" w:cs="Times New Roman"/>
          <w:b/>
        </w:rPr>
        <w:t xml:space="preserve"> </w:t>
      </w:r>
      <w:r w:rsidR="00721643">
        <w:rPr>
          <w:rFonts w:ascii="Times New Roman" w:hAnsi="Times New Roman" w:cs="Times New Roman"/>
          <w:b/>
        </w:rPr>
        <w:t>212C</w:t>
      </w:r>
      <w:r w:rsidR="00471A12" w:rsidRPr="00542EC2">
        <w:rPr>
          <w:rFonts w:ascii="Times New Roman" w:hAnsi="Times New Roman" w:cs="Times New Roman"/>
          <w:b/>
        </w:rPr>
        <w:t xml:space="preserve">: </w:t>
      </w:r>
      <w:r w:rsidRPr="00542EC2">
        <w:rPr>
          <w:rFonts w:ascii="Times New Roman" w:hAnsi="Times New Roman" w:cs="Times New Roman"/>
          <w:b/>
        </w:rPr>
        <w:t>Social Statistics</w:t>
      </w:r>
    </w:p>
    <w:p w:rsidR="00217341" w:rsidRPr="00542EC2" w:rsidRDefault="00217341" w:rsidP="00471A12">
      <w:pPr>
        <w:jc w:val="center"/>
        <w:rPr>
          <w:rFonts w:ascii="Times New Roman" w:hAnsi="Times New Roman" w:cs="Times New Roman"/>
          <w:b/>
        </w:rPr>
      </w:pPr>
      <w:r w:rsidRPr="00542EC2">
        <w:rPr>
          <w:rFonts w:ascii="Times New Roman" w:hAnsi="Times New Roman" w:cs="Times New Roman"/>
          <w:b/>
        </w:rPr>
        <w:t>Saint Anselm College</w:t>
      </w:r>
    </w:p>
    <w:p w:rsidR="00217341" w:rsidRPr="00542EC2" w:rsidRDefault="00721643" w:rsidP="00471A12">
      <w:pPr>
        <w:jc w:val="center"/>
        <w:rPr>
          <w:rFonts w:ascii="Times New Roman" w:hAnsi="Times New Roman" w:cs="Times New Roman"/>
          <w:b/>
        </w:rPr>
      </w:pPr>
      <w:r>
        <w:rPr>
          <w:rFonts w:ascii="Times New Roman" w:hAnsi="Times New Roman" w:cs="Times New Roman"/>
          <w:b/>
        </w:rPr>
        <w:t>M/W</w:t>
      </w:r>
      <w:r w:rsidR="00217341" w:rsidRPr="00542EC2">
        <w:rPr>
          <w:rFonts w:ascii="Times New Roman" w:hAnsi="Times New Roman" w:cs="Times New Roman"/>
          <w:b/>
        </w:rPr>
        <w:t xml:space="preserve">: </w:t>
      </w:r>
      <w:r>
        <w:rPr>
          <w:rFonts w:ascii="Times New Roman" w:hAnsi="Times New Roman" w:cs="Times New Roman"/>
          <w:b/>
        </w:rPr>
        <w:t>3:00-4:15pm</w:t>
      </w:r>
      <w:r w:rsidR="006E6A72" w:rsidRPr="00542EC2">
        <w:rPr>
          <w:rFonts w:ascii="Times New Roman" w:hAnsi="Times New Roman" w:cs="Times New Roman"/>
          <w:b/>
        </w:rPr>
        <w:t xml:space="preserve"> </w:t>
      </w:r>
      <w:r w:rsidR="005E6065" w:rsidRPr="00542EC2">
        <w:rPr>
          <w:rFonts w:ascii="Times New Roman" w:hAnsi="Times New Roman" w:cs="Times New Roman"/>
          <w:b/>
        </w:rPr>
        <w:t>–</w:t>
      </w:r>
      <w:r w:rsidR="006E6A72" w:rsidRPr="00542EC2">
        <w:rPr>
          <w:rFonts w:ascii="Times New Roman" w:hAnsi="Times New Roman" w:cs="Times New Roman"/>
          <w:b/>
        </w:rPr>
        <w:t xml:space="preserve"> </w:t>
      </w:r>
      <w:proofErr w:type="spellStart"/>
      <w:r w:rsidR="00443705">
        <w:rPr>
          <w:rFonts w:ascii="Times New Roman" w:hAnsi="Times New Roman" w:cs="Times New Roman"/>
          <w:b/>
        </w:rPr>
        <w:t>Gadbois</w:t>
      </w:r>
      <w:proofErr w:type="spellEnd"/>
      <w:r w:rsidR="00443705">
        <w:rPr>
          <w:rFonts w:ascii="Times New Roman" w:hAnsi="Times New Roman" w:cs="Times New Roman"/>
          <w:b/>
        </w:rPr>
        <w:t xml:space="preserve"> </w:t>
      </w:r>
      <w:r>
        <w:rPr>
          <w:rFonts w:ascii="Times New Roman" w:hAnsi="Times New Roman" w:cs="Times New Roman"/>
          <w:b/>
        </w:rPr>
        <w:t>2</w:t>
      </w:r>
      <w:r w:rsidR="00443705">
        <w:rPr>
          <w:rFonts w:ascii="Times New Roman" w:hAnsi="Times New Roman" w:cs="Times New Roman"/>
          <w:b/>
        </w:rPr>
        <w:t>01</w:t>
      </w:r>
    </w:p>
    <w:p w:rsidR="00471A12" w:rsidRPr="00542EC2" w:rsidRDefault="00443705" w:rsidP="00471A12">
      <w:pPr>
        <w:jc w:val="center"/>
        <w:rPr>
          <w:rFonts w:ascii="Times New Roman" w:hAnsi="Times New Roman" w:cs="Times New Roman"/>
          <w:b/>
        </w:rPr>
      </w:pPr>
      <w:r>
        <w:rPr>
          <w:rFonts w:ascii="Times New Roman" w:hAnsi="Times New Roman" w:cs="Times New Roman"/>
          <w:b/>
        </w:rPr>
        <w:t>Spring 2022</w:t>
      </w:r>
    </w:p>
    <w:p w:rsidR="00217341" w:rsidRPr="00542EC2" w:rsidRDefault="00961B90" w:rsidP="00217341">
      <w:pPr>
        <w:jc w:val="center"/>
        <w:rPr>
          <w:rFonts w:ascii="Times New Roman" w:hAnsi="Times New Roman" w:cs="Times New Roman"/>
        </w:rPr>
      </w:pPr>
      <w:r>
        <w:rPr>
          <w:rFonts w:ascii="Times New Roman" w:hAnsi="Times New Roman" w:cs="Times New Roman"/>
        </w:rPr>
        <w:pict>
          <v:rect id="_x0000_i1025" style="width:0;height:1.5pt" o:hralign="center" o:hrstd="t" o:hr="t" fillcolor="#aca899" stroked="f"/>
        </w:pict>
      </w:r>
    </w:p>
    <w:p w:rsidR="00217341" w:rsidRPr="00542EC2" w:rsidRDefault="00217341" w:rsidP="00217341">
      <w:pPr>
        <w:rPr>
          <w:rFonts w:ascii="Times New Roman" w:hAnsi="Times New Roman" w:cs="Times New Roman"/>
        </w:rPr>
      </w:pPr>
      <w:r w:rsidRPr="00542EC2">
        <w:rPr>
          <w:rFonts w:ascii="Times New Roman" w:hAnsi="Times New Roman" w:cs="Times New Roman"/>
        </w:rPr>
        <w:t>Instructor: Kevin Doran, Ph.D.</w:t>
      </w:r>
    </w:p>
    <w:p w:rsidR="00217341" w:rsidRPr="00542EC2" w:rsidRDefault="00217341" w:rsidP="00217341">
      <w:pPr>
        <w:rPr>
          <w:rFonts w:ascii="Times New Roman" w:hAnsi="Times New Roman" w:cs="Times New Roman"/>
        </w:rPr>
      </w:pPr>
      <w:r w:rsidRPr="00542EC2">
        <w:rPr>
          <w:rFonts w:ascii="Times New Roman" w:hAnsi="Times New Roman" w:cs="Times New Roman"/>
        </w:rPr>
        <w:t xml:space="preserve">Email: </w:t>
      </w:r>
      <w:hyperlink r:id="rId5" w:history="1">
        <w:r w:rsidRPr="00542EC2">
          <w:rPr>
            <w:rStyle w:val="Hyperlink"/>
            <w:rFonts w:ascii="Times New Roman" w:hAnsi="Times New Roman" w:cs="Times New Roman"/>
          </w:rPr>
          <w:t>kdoran@anselm.edu</w:t>
        </w:r>
      </w:hyperlink>
      <w:r w:rsidRPr="00542EC2">
        <w:rPr>
          <w:rFonts w:ascii="Times New Roman" w:hAnsi="Times New Roman" w:cs="Times New Roman"/>
        </w:rPr>
        <w:tab/>
      </w:r>
    </w:p>
    <w:p w:rsidR="00217341" w:rsidRPr="00542EC2" w:rsidRDefault="00217341" w:rsidP="00217341">
      <w:pPr>
        <w:rPr>
          <w:rFonts w:ascii="Times New Roman" w:hAnsi="Times New Roman" w:cs="Times New Roman"/>
        </w:rPr>
      </w:pPr>
      <w:r w:rsidRPr="00542EC2">
        <w:rPr>
          <w:rFonts w:ascii="Times New Roman" w:hAnsi="Times New Roman" w:cs="Times New Roman"/>
        </w:rPr>
        <w:t>Office: 5 Bradley House</w:t>
      </w:r>
    </w:p>
    <w:p w:rsidR="00217341" w:rsidRPr="00542EC2" w:rsidRDefault="00217341" w:rsidP="00217341">
      <w:pPr>
        <w:rPr>
          <w:rFonts w:ascii="Times New Roman" w:hAnsi="Times New Roman" w:cs="Times New Roman"/>
        </w:rPr>
      </w:pPr>
      <w:r w:rsidRPr="00542EC2">
        <w:rPr>
          <w:rFonts w:ascii="Times New Roman" w:hAnsi="Times New Roman" w:cs="Times New Roman"/>
        </w:rPr>
        <w:t>Phone: 641-7122</w:t>
      </w:r>
    </w:p>
    <w:p w:rsidR="00217341" w:rsidRPr="00542EC2" w:rsidRDefault="00217341" w:rsidP="00217341">
      <w:pPr>
        <w:rPr>
          <w:rFonts w:ascii="Times New Roman" w:hAnsi="Times New Roman" w:cs="Times New Roman"/>
        </w:rPr>
      </w:pPr>
      <w:r w:rsidRPr="00542EC2">
        <w:rPr>
          <w:rFonts w:ascii="Times New Roman" w:hAnsi="Times New Roman" w:cs="Times New Roman"/>
        </w:rPr>
        <w:t xml:space="preserve">Office Hours:  Monday </w:t>
      </w:r>
      <w:r w:rsidR="00443705">
        <w:rPr>
          <w:rFonts w:ascii="Times New Roman" w:hAnsi="Times New Roman" w:cs="Times New Roman"/>
        </w:rPr>
        <w:t xml:space="preserve">10:00-11:00am; Tuesday 11:00am-12:00pm; </w:t>
      </w:r>
      <w:r w:rsidR="00443705" w:rsidRPr="00542EC2">
        <w:rPr>
          <w:rFonts w:ascii="Times New Roman" w:hAnsi="Times New Roman" w:cs="Times New Roman"/>
        </w:rPr>
        <w:t>and by appointment</w:t>
      </w:r>
    </w:p>
    <w:p w:rsidR="00217341" w:rsidRPr="00542EC2" w:rsidRDefault="008115A2" w:rsidP="00217341">
      <w:pPr>
        <w:rPr>
          <w:rFonts w:ascii="Times New Roman" w:hAnsi="Times New Roman" w:cs="Times New Roman"/>
        </w:rPr>
      </w:pPr>
      <w:r>
        <w:rPr>
          <w:rFonts w:ascii="Times New Roman" w:hAnsi="Times New Roman" w:cs="Times New Roman"/>
        </w:rPr>
        <w:t xml:space="preserve">                        </w:t>
      </w:r>
      <w:r w:rsidR="00443705">
        <w:rPr>
          <w:rFonts w:ascii="Times New Roman" w:hAnsi="Times New Roman" w:cs="Times New Roman"/>
        </w:rPr>
        <w:t>Optional Statistics Review – Friday time TBD (Will likely take place on zoom)</w:t>
      </w:r>
      <w:r w:rsidR="00AB6BB0" w:rsidRPr="00542EC2">
        <w:rPr>
          <w:rFonts w:ascii="Times New Roman" w:hAnsi="Times New Roman" w:cs="Times New Roman"/>
        </w:rPr>
        <w:t xml:space="preserve"> </w:t>
      </w:r>
    </w:p>
    <w:p w:rsidR="00471A12" w:rsidRPr="00542EC2" w:rsidRDefault="00961B90" w:rsidP="00217341">
      <w:pPr>
        <w:rPr>
          <w:rFonts w:ascii="Times New Roman" w:hAnsi="Times New Roman" w:cs="Times New Roman"/>
          <w:b/>
        </w:rPr>
      </w:pPr>
      <w:r>
        <w:rPr>
          <w:rFonts w:ascii="Times New Roman" w:hAnsi="Times New Roman" w:cs="Times New Roman"/>
        </w:rPr>
        <w:pict>
          <v:rect id="_x0000_i1026" style="width:0;height:1.5pt" o:hralign="center" o:hrstd="t" o:hr="t" fillcolor="#aca899" stroked="f"/>
        </w:pict>
      </w:r>
    </w:p>
    <w:p w:rsidR="00BB195F" w:rsidRPr="00542EC2" w:rsidRDefault="00BB195F" w:rsidP="00471A12">
      <w:pPr>
        <w:rPr>
          <w:rFonts w:ascii="Times New Roman" w:hAnsi="Times New Roman" w:cs="Times New Roman"/>
          <w:b/>
        </w:rPr>
      </w:pPr>
    </w:p>
    <w:p w:rsidR="00471A12" w:rsidRPr="00542EC2" w:rsidRDefault="00471A12" w:rsidP="00471A12">
      <w:pPr>
        <w:rPr>
          <w:rFonts w:ascii="Times New Roman" w:hAnsi="Times New Roman" w:cs="Times New Roman"/>
        </w:rPr>
      </w:pPr>
      <w:r w:rsidRPr="00542EC2">
        <w:rPr>
          <w:rFonts w:ascii="Times New Roman" w:hAnsi="Times New Roman" w:cs="Times New Roman"/>
        </w:rPr>
        <w:t>This course will introduce you to statistical techniques, concepts and reasoning.  We will begin by discussing descriptive statistics (techniques used to summarize data in a sample) before moving on to inferential statistics.  Inferential statistics allow us to make inferences about social processes in a full population, based on the information obtained in a much smaller sample of people.  Throughout the course, you will lear</w:t>
      </w:r>
      <w:r w:rsidR="00175847" w:rsidRPr="00542EC2">
        <w:rPr>
          <w:rFonts w:ascii="Times New Roman" w:hAnsi="Times New Roman" w:cs="Times New Roman"/>
        </w:rPr>
        <w:t>n to conduct statistical analyse</w:t>
      </w:r>
      <w:r w:rsidRPr="00542EC2">
        <w:rPr>
          <w:rFonts w:ascii="Times New Roman" w:hAnsi="Times New Roman" w:cs="Times New Roman"/>
        </w:rPr>
        <w:t xml:space="preserve">s using </w:t>
      </w:r>
      <w:r w:rsidR="00987471" w:rsidRPr="00542EC2">
        <w:rPr>
          <w:rFonts w:ascii="Times New Roman" w:hAnsi="Times New Roman" w:cs="Times New Roman"/>
        </w:rPr>
        <w:t>software</w:t>
      </w:r>
      <w:r w:rsidRPr="00542EC2">
        <w:rPr>
          <w:rFonts w:ascii="Times New Roman" w:hAnsi="Times New Roman" w:cs="Times New Roman"/>
        </w:rPr>
        <w:t xml:space="preserve"> named SPSS</w:t>
      </w:r>
      <w:r w:rsidRPr="00542EC2">
        <w:rPr>
          <w:rFonts w:ascii="Times New Roman" w:hAnsi="Times New Roman" w:cs="Times New Roman"/>
          <w:vertAlign w:val="superscript"/>
        </w:rPr>
        <w:t xml:space="preserve"> </w:t>
      </w:r>
      <w:r w:rsidRPr="00542EC2">
        <w:rPr>
          <w:rFonts w:ascii="Times New Roman" w:hAnsi="Times New Roman" w:cs="Times New Roman"/>
        </w:rPr>
        <w:t xml:space="preserve">and to present your results. Beyond </w:t>
      </w:r>
      <w:r w:rsidR="00175847" w:rsidRPr="00542EC2">
        <w:rPr>
          <w:rFonts w:ascii="Times New Roman" w:hAnsi="Times New Roman" w:cs="Times New Roman"/>
        </w:rPr>
        <w:t>acquiring</w:t>
      </w:r>
      <w:r w:rsidRPr="00542EC2">
        <w:rPr>
          <w:rFonts w:ascii="Times New Roman" w:hAnsi="Times New Roman" w:cs="Times New Roman"/>
        </w:rPr>
        <w:t xml:space="preserve"> a set of marketable skills</w:t>
      </w:r>
      <w:r w:rsidR="006E7120" w:rsidRPr="00542EC2">
        <w:rPr>
          <w:rFonts w:ascii="Times New Roman" w:hAnsi="Times New Roman" w:cs="Times New Roman"/>
        </w:rPr>
        <w:t xml:space="preserve"> and the ability to critically assess quantitative research that you encounter in your program</w:t>
      </w:r>
      <w:r w:rsidRPr="00542EC2">
        <w:rPr>
          <w:rFonts w:ascii="Times New Roman" w:hAnsi="Times New Roman" w:cs="Times New Roman"/>
        </w:rPr>
        <w:t xml:space="preserve">, you will leave the course with a knowledge base that is increasingly necessary to consume and evaluate arguments presented in the media. </w:t>
      </w:r>
    </w:p>
    <w:p w:rsidR="00471A12" w:rsidRPr="00542EC2" w:rsidRDefault="00471A12" w:rsidP="00471A12">
      <w:pPr>
        <w:rPr>
          <w:rFonts w:ascii="Times New Roman" w:hAnsi="Times New Roman" w:cs="Times New Roman"/>
        </w:rPr>
      </w:pPr>
    </w:p>
    <w:p w:rsidR="00471A12" w:rsidRPr="00542EC2" w:rsidRDefault="00471A12" w:rsidP="00471A12">
      <w:pPr>
        <w:rPr>
          <w:rFonts w:ascii="Times New Roman" w:hAnsi="Times New Roman" w:cs="Times New Roman"/>
        </w:rPr>
      </w:pPr>
      <w:r w:rsidRPr="00542EC2">
        <w:rPr>
          <w:rFonts w:ascii="Times New Roman" w:hAnsi="Times New Roman" w:cs="Times New Roman"/>
        </w:rPr>
        <w:t>The course does not assume any previous experience with statistics, and is not does involve particularly difficult mathematical calculations.  However, it does require an understanding of</w:t>
      </w:r>
      <w:r w:rsidR="00443705">
        <w:rPr>
          <w:rFonts w:ascii="Times New Roman" w:hAnsi="Times New Roman" w:cs="Times New Roman"/>
        </w:rPr>
        <w:t xml:space="preserve"> (very)</w:t>
      </w:r>
      <w:r w:rsidRPr="00542EC2">
        <w:rPr>
          <w:rFonts w:ascii="Times New Roman" w:hAnsi="Times New Roman" w:cs="Times New Roman"/>
        </w:rPr>
        <w:t xml:space="preserve"> basic algebra.</w:t>
      </w:r>
    </w:p>
    <w:p w:rsidR="00471A12" w:rsidRPr="00542EC2" w:rsidRDefault="00471A12" w:rsidP="00471A12">
      <w:pPr>
        <w:rPr>
          <w:rFonts w:ascii="Times New Roman" w:hAnsi="Times New Roman" w:cs="Times New Roman"/>
          <w:b/>
        </w:rPr>
      </w:pPr>
    </w:p>
    <w:p w:rsidR="006E7120" w:rsidRPr="00542EC2" w:rsidRDefault="006E7120" w:rsidP="00471A12">
      <w:pPr>
        <w:rPr>
          <w:rFonts w:ascii="Times New Roman" w:hAnsi="Times New Roman" w:cs="Times New Roman"/>
          <w:b/>
        </w:rPr>
      </w:pPr>
      <w:r w:rsidRPr="00542EC2">
        <w:rPr>
          <w:rFonts w:ascii="Times New Roman" w:hAnsi="Times New Roman" w:cs="Times New Roman"/>
          <w:b/>
        </w:rPr>
        <w:t>Quantitative Reasoning Core Objectives</w:t>
      </w:r>
    </w:p>
    <w:p w:rsidR="006E7120" w:rsidRPr="00542EC2" w:rsidRDefault="006E7120" w:rsidP="006E7120">
      <w:pPr>
        <w:pStyle w:val="Heading3"/>
        <w:rPr>
          <w:rFonts w:ascii="Times New Roman" w:hAnsi="Times New Roman" w:cs="Times New Roman"/>
        </w:rPr>
      </w:pPr>
      <w:r w:rsidRPr="00542EC2">
        <w:rPr>
          <w:rFonts w:ascii="Times New Roman" w:hAnsi="Times New Roman" w:cs="Times New Roman"/>
        </w:rPr>
        <w:t>Goals and Objectives</w:t>
      </w:r>
    </w:p>
    <w:p w:rsidR="006E7120" w:rsidRPr="00542EC2" w:rsidRDefault="006E7120" w:rsidP="006E7120">
      <w:pPr>
        <w:rPr>
          <w:rFonts w:ascii="Times New Roman" w:hAnsi="Times New Roman" w:cs="Times New Roman"/>
        </w:rPr>
      </w:pPr>
      <w:r w:rsidRPr="00542EC2">
        <w:rPr>
          <w:rFonts w:ascii="Times New Roman" w:hAnsi="Times New Roman" w:cs="Times New Roman"/>
        </w:rPr>
        <w:t>Quantitative reasoning is defined as the capacity for creative problem solving through the ability to assess numerical evidence and to reason from data.  Courses in quantitative reasoning will: promote understanding and appreciation of quantitative information and its application to problems from many areas; develop valid reasoning and decision-making skills; prepare students to apply numerical, logical, and analytical techniques as necessary to be active and responsible citizens, or as appropriate to the field; and develop in students the ability to gather, assess, and draw inferences from data and information, as well as the ability to recognize when an issue cannot be resolved using quantitative techniques.</w:t>
      </w:r>
    </w:p>
    <w:p w:rsidR="006E7120" w:rsidRPr="00542EC2" w:rsidRDefault="006E7120" w:rsidP="006E7120">
      <w:pPr>
        <w:rPr>
          <w:rFonts w:ascii="Times New Roman" w:hAnsi="Times New Roman" w:cs="Times New Roman"/>
        </w:rPr>
      </w:pPr>
    </w:p>
    <w:p w:rsidR="006E7120" w:rsidRPr="00542EC2" w:rsidRDefault="006E7120" w:rsidP="006E7120">
      <w:pPr>
        <w:pStyle w:val="Heading3"/>
        <w:rPr>
          <w:rFonts w:ascii="Times New Roman" w:hAnsi="Times New Roman" w:cs="Times New Roman"/>
        </w:rPr>
      </w:pPr>
      <w:r w:rsidRPr="00542EC2">
        <w:rPr>
          <w:rFonts w:ascii="Times New Roman" w:hAnsi="Times New Roman" w:cs="Times New Roman"/>
        </w:rPr>
        <w:t>Student Learning Outcomes</w:t>
      </w:r>
    </w:p>
    <w:p w:rsidR="006E7120" w:rsidRPr="00542EC2" w:rsidRDefault="006E7120" w:rsidP="006E7120">
      <w:pPr>
        <w:rPr>
          <w:rFonts w:ascii="Times New Roman" w:hAnsi="Times New Roman" w:cs="Times New Roman"/>
        </w:rPr>
      </w:pPr>
      <w:r w:rsidRPr="00542EC2">
        <w:rPr>
          <w:rFonts w:ascii="Times New Roman" w:hAnsi="Times New Roman" w:cs="Times New Roman"/>
        </w:rPr>
        <w:t>Students who have completed their Quantitative Reasoning requirement should be able to:</w:t>
      </w:r>
    </w:p>
    <w:p w:rsidR="006E7120" w:rsidRPr="00542EC2" w:rsidRDefault="006E7120" w:rsidP="00F02A2F">
      <w:pPr>
        <w:pStyle w:val="Heading4"/>
        <w:spacing w:before="0"/>
        <w:rPr>
          <w:rFonts w:ascii="Times New Roman" w:hAnsi="Times New Roman" w:cs="Times New Roman"/>
        </w:rPr>
      </w:pPr>
      <w:r w:rsidRPr="00542EC2">
        <w:rPr>
          <w:rFonts w:ascii="Times New Roman" w:hAnsi="Times New Roman" w:cs="Times New Roman"/>
        </w:rPr>
        <w:t>Demonstrate a well-developed understanding of a theoretical and conceptual framework for quantitative reasoning, such as aspects of mathematics, statistics and logic</w:t>
      </w:r>
    </w:p>
    <w:p w:rsidR="006E7120" w:rsidRPr="00542EC2" w:rsidRDefault="006E7120" w:rsidP="00F02A2F">
      <w:pPr>
        <w:pStyle w:val="Heading4"/>
        <w:spacing w:before="0"/>
        <w:rPr>
          <w:rFonts w:ascii="Times New Roman" w:hAnsi="Times New Roman" w:cs="Times New Roman"/>
        </w:rPr>
      </w:pPr>
      <w:r w:rsidRPr="00542EC2">
        <w:rPr>
          <w:rFonts w:ascii="Times New Roman" w:hAnsi="Times New Roman" w:cs="Times New Roman"/>
        </w:rPr>
        <w:t>Solve problems quantitatively using appropriate arithmetical, algebraic, or statistical methods</w:t>
      </w:r>
    </w:p>
    <w:p w:rsidR="006E7120" w:rsidRPr="00542EC2" w:rsidRDefault="006E7120" w:rsidP="00F02A2F">
      <w:pPr>
        <w:pStyle w:val="Heading4"/>
        <w:spacing w:before="0"/>
        <w:rPr>
          <w:rFonts w:ascii="Times New Roman" w:hAnsi="Times New Roman" w:cs="Times New Roman"/>
        </w:rPr>
      </w:pPr>
      <w:r w:rsidRPr="00542EC2">
        <w:rPr>
          <w:rFonts w:ascii="Times New Roman" w:hAnsi="Times New Roman" w:cs="Times New Roman"/>
        </w:rPr>
        <w:t>Create and interpret visual representations of quantitative information, such as graphs or charts</w:t>
      </w:r>
    </w:p>
    <w:p w:rsidR="006E7120" w:rsidRPr="00542EC2" w:rsidRDefault="006E7120" w:rsidP="00F02A2F">
      <w:pPr>
        <w:pStyle w:val="Heading4"/>
        <w:spacing w:before="0"/>
        <w:rPr>
          <w:rFonts w:ascii="Times New Roman" w:hAnsi="Times New Roman" w:cs="Times New Roman"/>
        </w:rPr>
      </w:pPr>
      <w:r w:rsidRPr="00542EC2">
        <w:rPr>
          <w:rFonts w:ascii="Times New Roman" w:hAnsi="Times New Roman" w:cs="Times New Roman"/>
        </w:rPr>
        <w:t>Understand and critically assess data collection and its representation</w:t>
      </w:r>
    </w:p>
    <w:p w:rsidR="006E7120" w:rsidRPr="00542EC2" w:rsidRDefault="006E7120" w:rsidP="00F02A2F">
      <w:pPr>
        <w:pStyle w:val="Heading4"/>
        <w:spacing w:before="0"/>
        <w:rPr>
          <w:rFonts w:ascii="Times New Roman" w:hAnsi="Times New Roman" w:cs="Times New Roman"/>
        </w:rPr>
      </w:pPr>
      <w:r w:rsidRPr="00542EC2">
        <w:rPr>
          <w:rFonts w:ascii="Times New Roman" w:hAnsi="Times New Roman" w:cs="Times New Roman"/>
        </w:rPr>
        <w:t>Understand what can and cannot be inferred from a set of data and the limits of techniques used in order to recognize errors that can be made in carrying out analyses</w:t>
      </w:r>
    </w:p>
    <w:p w:rsidR="006E7120" w:rsidRPr="00542EC2" w:rsidRDefault="006E7120" w:rsidP="00F02A2F">
      <w:pPr>
        <w:pStyle w:val="Heading4"/>
        <w:spacing w:before="0"/>
        <w:rPr>
          <w:rFonts w:ascii="Times New Roman" w:hAnsi="Times New Roman" w:cs="Times New Roman"/>
        </w:rPr>
      </w:pPr>
      <w:r w:rsidRPr="00542EC2">
        <w:rPr>
          <w:rFonts w:ascii="Times New Roman" w:hAnsi="Times New Roman" w:cs="Times New Roman"/>
        </w:rPr>
        <w:t>Communicate and present quantitative results effectively</w:t>
      </w:r>
    </w:p>
    <w:p w:rsidR="006E7120" w:rsidRPr="00542EC2" w:rsidRDefault="006E7120" w:rsidP="00F02A2F">
      <w:pPr>
        <w:pStyle w:val="Heading4"/>
        <w:spacing w:before="0"/>
        <w:rPr>
          <w:rFonts w:ascii="Times New Roman" w:hAnsi="Times New Roman" w:cs="Times New Roman"/>
        </w:rPr>
      </w:pPr>
      <w:r w:rsidRPr="00542EC2">
        <w:rPr>
          <w:rFonts w:ascii="Times New Roman" w:hAnsi="Times New Roman" w:cs="Times New Roman"/>
        </w:rPr>
        <w:t>Apply quantitative reasoning in a practical manner to everyday situations</w:t>
      </w:r>
    </w:p>
    <w:p w:rsidR="00542EC2" w:rsidRDefault="00542EC2" w:rsidP="00471A12">
      <w:pPr>
        <w:pStyle w:val="Default"/>
        <w:rPr>
          <w:rFonts w:ascii="Times New Roman" w:hAnsi="Times New Roman" w:cs="Times New Roman"/>
          <w:b/>
          <w:bCs/>
          <w:sz w:val="22"/>
          <w:szCs w:val="22"/>
        </w:rPr>
      </w:pPr>
    </w:p>
    <w:p w:rsidR="00471A12" w:rsidRPr="00542EC2" w:rsidRDefault="00471A12" w:rsidP="00471A12">
      <w:pPr>
        <w:pStyle w:val="Default"/>
        <w:rPr>
          <w:rFonts w:ascii="Times New Roman" w:hAnsi="Times New Roman" w:cs="Times New Roman"/>
          <w:sz w:val="22"/>
          <w:szCs w:val="22"/>
        </w:rPr>
      </w:pPr>
      <w:r w:rsidRPr="00542EC2">
        <w:rPr>
          <w:rFonts w:ascii="Times New Roman" w:hAnsi="Times New Roman" w:cs="Times New Roman"/>
          <w:b/>
          <w:bCs/>
          <w:sz w:val="22"/>
          <w:szCs w:val="22"/>
        </w:rPr>
        <w:t xml:space="preserve">Required Material </w:t>
      </w:r>
    </w:p>
    <w:p w:rsidR="005E6065" w:rsidRPr="00542EC2" w:rsidRDefault="0035478B" w:rsidP="005E6065">
      <w:pPr>
        <w:pStyle w:val="Default"/>
        <w:rPr>
          <w:rFonts w:ascii="Times New Roman" w:hAnsi="Times New Roman" w:cs="Times New Roman"/>
          <w:sz w:val="22"/>
          <w:szCs w:val="22"/>
        </w:rPr>
      </w:pPr>
      <w:r>
        <w:rPr>
          <w:rFonts w:ascii="Times New Roman" w:hAnsi="Times New Roman" w:cs="Times New Roman"/>
          <w:i/>
          <w:iCs/>
          <w:sz w:val="22"/>
          <w:szCs w:val="22"/>
        </w:rPr>
        <w:t xml:space="preserve">Strongly </w:t>
      </w:r>
      <w:proofErr w:type="spellStart"/>
      <w:r>
        <w:rPr>
          <w:rFonts w:ascii="Times New Roman" w:hAnsi="Times New Roman" w:cs="Times New Roman"/>
          <w:i/>
          <w:iCs/>
          <w:sz w:val="22"/>
          <w:szCs w:val="22"/>
        </w:rPr>
        <w:t>Reccomended</w:t>
      </w:r>
      <w:proofErr w:type="spellEnd"/>
      <w:r w:rsidR="005E6065" w:rsidRPr="00542EC2">
        <w:rPr>
          <w:rFonts w:ascii="Times New Roman" w:hAnsi="Times New Roman" w:cs="Times New Roman"/>
          <w:i/>
          <w:iCs/>
          <w:sz w:val="22"/>
          <w:szCs w:val="22"/>
        </w:rPr>
        <w:t xml:space="preserve">: </w:t>
      </w:r>
      <w:r w:rsidR="005E6065" w:rsidRPr="00542EC2">
        <w:rPr>
          <w:rFonts w:ascii="Times New Roman" w:hAnsi="Times New Roman" w:cs="Times New Roman"/>
          <w:iCs/>
          <w:sz w:val="22"/>
          <w:szCs w:val="22"/>
        </w:rPr>
        <w:t>Frankfort-</w:t>
      </w:r>
      <w:proofErr w:type="spellStart"/>
      <w:r w:rsidR="005E6065" w:rsidRPr="00542EC2">
        <w:rPr>
          <w:rFonts w:ascii="Times New Roman" w:hAnsi="Times New Roman" w:cs="Times New Roman"/>
          <w:iCs/>
          <w:sz w:val="22"/>
          <w:szCs w:val="22"/>
        </w:rPr>
        <w:t>Nachmias</w:t>
      </w:r>
      <w:proofErr w:type="spellEnd"/>
      <w:r w:rsidR="005E6065" w:rsidRPr="00542EC2">
        <w:rPr>
          <w:rFonts w:ascii="Times New Roman" w:hAnsi="Times New Roman" w:cs="Times New Roman"/>
          <w:iCs/>
          <w:sz w:val="22"/>
          <w:szCs w:val="22"/>
        </w:rPr>
        <w:t xml:space="preserve">, </w:t>
      </w:r>
      <w:proofErr w:type="spellStart"/>
      <w:r w:rsidR="005E6065" w:rsidRPr="00542EC2">
        <w:rPr>
          <w:rFonts w:ascii="Times New Roman" w:hAnsi="Times New Roman" w:cs="Times New Roman"/>
          <w:iCs/>
          <w:sz w:val="22"/>
          <w:szCs w:val="22"/>
        </w:rPr>
        <w:t>Ch</w:t>
      </w:r>
      <w:r w:rsidR="00443705">
        <w:rPr>
          <w:rFonts w:ascii="Times New Roman" w:hAnsi="Times New Roman" w:cs="Times New Roman"/>
          <w:iCs/>
          <w:sz w:val="22"/>
          <w:szCs w:val="22"/>
        </w:rPr>
        <w:t>ava</w:t>
      </w:r>
      <w:proofErr w:type="spellEnd"/>
      <w:r w:rsidR="00443705">
        <w:rPr>
          <w:rFonts w:ascii="Times New Roman" w:hAnsi="Times New Roman" w:cs="Times New Roman"/>
          <w:iCs/>
          <w:sz w:val="22"/>
          <w:szCs w:val="22"/>
        </w:rPr>
        <w:t xml:space="preserve"> and Anna Leon-Guerrero. 2021</w:t>
      </w:r>
      <w:r w:rsidR="005E6065" w:rsidRPr="00542EC2">
        <w:rPr>
          <w:rFonts w:ascii="Times New Roman" w:hAnsi="Times New Roman" w:cs="Times New Roman"/>
          <w:iCs/>
          <w:sz w:val="22"/>
          <w:szCs w:val="22"/>
        </w:rPr>
        <w:t xml:space="preserve">. </w:t>
      </w:r>
      <w:r w:rsidR="005E6065" w:rsidRPr="00542EC2">
        <w:rPr>
          <w:rFonts w:ascii="Times New Roman" w:hAnsi="Times New Roman" w:cs="Times New Roman"/>
          <w:i/>
          <w:iCs/>
          <w:sz w:val="22"/>
          <w:szCs w:val="22"/>
        </w:rPr>
        <w:t>Social Statistics for a Diverse Society</w:t>
      </w:r>
      <w:r w:rsidR="00443705">
        <w:rPr>
          <w:rFonts w:ascii="Times New Roman" w:hAnsi="Times New Roman" w:cs="Times New Roman"/>
          <w:iCs/>
          <w:sz w:val="22"/>
          <w:szCs w:val="22"/>
        </w:rPr>
        <w:t>. 9</w:t>
      </w:r>
      <w:r w:rsidR="005E6065" w:rsidRPr="00542EC2">
        <w:rPr>
          <w:rFonts w:ascii="Times New Roman" w:hAnsi="Times New Roman" w:cs="Times New Roman"/>
          <w:iCs/>
          <w:sz w:val="22"/>
          <w:szCs w:val="22"/>
          <w:vertAlign w:val="superscript"/>
        </w:rPr>
        <w:t>th</w:t>
      </w:r>
      <w:r w:rsidR="005E6065" w:rsidRPr="00542EC2">
        <w:rPr>
          <w:rFonts w:ascii="Times New Roman" w:hAnsi="Times New Roman" w:cs="Times New Roman"/>
          <w:iCs/>
          <w:sz w:val="22"/>
          <w:szCs w:val="22"/>
        </w:rPr>
        <w:t xml:space="preserve"> Edition. CA: Sage Publications, INC. </w:t>
      </w:r>
      <w:r w:rsidR="00443705">
        <w:rPr>
          <w:rFonts w:ascii="Times New Roman" w:hAnsi="Times New Roman" w:cs="Times New Roman"/>
          <w:iCs/>
          <w:sz w:val="22"/>
          <w:szCs w:val="22"/>
        </w:rPr>
        <w:t>(older editions will also work)</w:t>
      </w:r>
    </w:p>
    <w:p w:rsidR="005E6065" w:rsidRPr="00542EC2" w:rsidRDefault="005E6065" w:rsidP="005E6065">
      <w:pPr>
        <w:pStyle w:val="Default"/>
        <w:rPr>
          <w:rFonts w:ascii="Times New Roman" w:hAnsi="Times New Roman" w:cs="Times New Roman"/>
          <w:sz w:val="22"/>
          <w:szCs w:val="22"/>
        </w:rPr>
      </w:pPr>
    </w:p>
    <w:p w:rsidR="005E6065" w:rsidRPr="00542EC2" w:rsidRDefault="005E6065" w:rsidP="005E6065">
      <w:pPr>
        <w:pStyle w:val="Default"/>
        <w:rPr>
          <w:rFonts w:ascii="Times New Roman" w:hAnsi="Times New Roman" w:cs="Times New Roman"/>
          <w:sz w:val="22"/>
          <w:szCs w:val="22"/>
        </w:rPr>
      </w:pPr>
      <w:r w:rsidRPr="00542EC2">
        <w:rPr>
          <w:rFonts w:ascii="Times New Roman" w:hAnsi="Times New Roman" w:cs="Times New Roman"/>
          <w:i/>
          <w:iCs/>
          <w:sz w:val="22"/>
          <w:szCs w:val="22"/>
        </w:rPr>
        <w:t xml:space="preserve">Calculator: </w:t>
      </w:r>
      <w:r w:rsidRPr="00542EC2">
        <w:rPr>
          <w:rFonts w:ascii="Times New Roman" w:hAnsi="Times New Roman" w:cs="Times New Roman"/>
          <w:sz w:val="22"/>
          <w:szCs w:val="22"/>
        </w:rPr>
        <w:t>You will need a basic scientific calculator. Anything that has the square root (√) and square (</w:t>
      </w:r>
      <w:r w:rsidRPr="00542EC2">
        <w:rPr>
          <w:rFonts w:ascii="Cambria Math" w:hAnsi="Cambria Math" w:cs="Cambria Math"/>
          <w:sz w:val="22"/>
          <w:szCs w:val="22"/>
        </w:rPr>
        <w:t>𝑥</w:t>
      </w:r>
      <w:r w:rsidRPr="00542EC2">
        <w:rPr>
          <w:rFonts w:ascii="Times New Roman" w:hAnsi="Times New Roman" w:cs="Times New Roman"/>
          <w:sz w:val="22"/>
          <w:szCs w:val="22"/>
          <w:vertAlign w:val="superscript"/>
        </w:rPr>
        <w:t>2</w:t>
      </w:r>
      <w:r w:rsidRPr="00542EC2">
        <w:rPr>
          <w:rFonts w:ascii="Times New Roman" w:hAnsi="Times New Roman" w:cs="Times New Roman"/>
          <w:sz w:val="22"/>
          <w:szCs w:val="22"/>
        </w:rPr>
        <w:t xml:space="preserve">) functions should be fine. You do not need a graphing calculator. </w:t>
      </w:r>
    </w:p>
    <w:p w:rsidR="005E6065" w:rsidRPr="00542EC2" w:rsidRDefault="005E6065" w:rsidP="005E6065">
      <w:pPr>
        <w:pStyle w:val="Default"/>
        <w:rPr>
          <w:rFonts w:ascii="Times New Roman" w:hAnsi="Times New Roman" w:cs="Times New Roman"/>
          <w:i/>
          <w:iCs/>
          <w:sz w:val="22"/>
          <w:szCs w:val="22"/>
        </w:rPr>
      </w:pPr>
    </w:p>
    <w:p w:rsidR="005E6065" w:rsidRPr="00542EC2" w:rsidRDefault="005E6065" w:rsidP="005E6065">
      <w:pPr>
        <w:pStyle w:val="Default"/>
        <w:rPr>
          <w:rFonts w:ascii="Times New Roman" w:hAnsi="Times New Roman" w:cs="Times New Roman"/>
          <w:sz w:val="22"/>
          <w:szCs w:val="22"/>
        </w:rPr>
      </w:pPr>
      <w:r w:rsidRPr="00542EC2">
        <w:rPr>
          <w:rFonts w:ascii="Times New Roman" w:hAnsi="Times New Roman" w:cs="Times New Roman"/>
          <w:i/>
          <w:iCs/>
          <w:sz w:val="22"/>
          <w:szCs w:val="22"/>
        </w:rPr>
        <w:t xml:space="preserve">Software: </w:t>
      </w:r>
      <w:r w:rsidRPr="00542EC2">
        <w:rPr>
          <w:rFonts w:ascii="Times New Roman" w:hAnsi="Times New Roman" w:cs="Times New Roman"/>
          <w:sz w:val="22"/>
          <w:szCs w:val="22"/>
        </w:rPr>
        <w:t xml:space="preserve">The labs in the course will make use of SPSS, a statistical software package commonly used for data analysis. </w:t>
      </w:r>
      <w:r w:rsidRPr="00542EC2">
        <w:rPr>
          <w:rFonts w:ascii="Times New Roman" w:hAnsi="Times New Roman" w:cs="Times New Roman"/>
          <w:b/>
          <w:sz w:val="22"/>
          <w:szCs w:val="22"/>
        </w:rPr>
        <w:t>IT will install this software on your laptop for free if you bring your computer to the Help Desk in the library.</w:t>
      </w:r>
      <w:r w:rsidRPr="00542EC2">
        <w:rPr>
          <w:rFonts w:ascii="Times New Roman" w:hAnsi="Times New Roman" w:cs="Times New Roman"/>
          <w:sz w:val="22"/>
          <w:szCs w:val="22"/>
        </w:rPr>
        <w:t xml:space="preserve">  You can also use the software for free, remotely, at: connect.anselm.edu  </w:t>
      </w:r>
    </w:p>
    <w:p w:rsidR="0060033C" w:rsidRPr="00542EC2" w:rsidRDefault="0060033C">
      <w:pPr>
        <w:rPr>
          <w:rFonts w:ascii="Times New Roman" w:hAnsi="Times New Roman" w:cs="Times New Roman"/>
        </w:rPr>
      </w:pPr>
    </w:p>
    <w:p w:rsidR="003D1D38" w:rsidRPr="00542EC2" w:rsidRDefault="003D1D38" w:rsidP="003D1D38">
      <w:pPr>
        <w:rPr>
          <w:rFonts w:ascii="Times New Roman" w:hAnsi="Times New Roman" w:cs="Times New Roman"/>
          <w:b/>
        </w:rPr>
      </w:pPr>
      <w:r w:rsidRPr="00542EC2">
        <w:rPr>
          <w:rFonts w:ascii="Times New Roman" w:hAnsi="Times New Roman" w:cs="Times New Roman"/>
          <w:b/>
        </w:rPr>
        <w:t>Course Requirements</w:t>
      </w:r>
    </w:p>
    <w:p w:rsidR="005922B4" w:rsidRPr="00542EC2" w:rsidRDefault="005922B4" w:rsidP="003D1D38">
      <w:pPr>
        <w:rPr>
          <w:rFonts w:ascii="Times New Roman" w:hAnsi="Times New Roman" w:cs="Times New Roman"/>
        </w:rPr>
      </w:pPr>
      <w:r w:rsidRPr="00542EC2">
        <w:rPr>
          <w:rFonts w:ascii="Times New Roman" w:hAnsi="Times New Roman" w:cs="Times New Roman"/>
          <w:i/>
        </w:rPr>
        <w:t xml:space="preserve">Readings: </w:t>
      </w:r>
      <w:r w:rsidRPr="00542EC2">
        <w:rPr>
          <w:rFonts w:ascii="Times New Roman" w:hAnsi="Times New Roman" w:cs="Times New Roman"/>
        </w:rPr>
        <w:t xml:space="preserve">Because of the nature of this course, it is difficult to plan exactly when each section of the textbook will be covered.  </w:t>
      </w:r>
      <w:r w:rsidR="00443705">
        <w:rPr>
          <w:rFonts w:ascii="Times New Roman" w:hAnsi="Times New Roman" w:cs="Times New Roman"/>
        </w:rPr>
        <w:t>My estimation of the reading schedule is located at the end of the syllabus.</w:t>
      </w:r>
      <w:r w:rsidRPr="00542EC2">
        <w:rPr>
          <w:rFonts w:ascii="Times New Roman" w:hAnsi="Times New Roman" w:cs="Times New Roman"/>
        </w:rPr>
        <w:t xml:space="preserve">  You can either read the textbook content before or after the lecture covering that material (whichever structure works best for your learning).</w:t>
      </w:r>
      <w:r w:rsidRPr="00542EC2">
        <w:rPr>
          <w:rFonts w:ascii="Times New Roman" w:hAnsi="Times New Roman" w:cs="Times New Roman"/>
          <w:i/>
        </w:rPr>
        <w:t xml:space="preserve">  </w:t>
      </w:r>
      <w:r w:rsidRPr="00542EC2">
        <w:rPr>
          <w:rFonts w:ascii="Times New Roman" w:hAnsi="Times New Roman" w:cs="Times New Roman"/>
        </w:rPr>
        <w:t xml:space="preserve">If there is content in the book that I will not cover in lecture, but that you will be expected to know for quizzes/labs, I will make that known both in class and on the </w:t>
      </w:r>
      <w:r w:rsidR="00542EC2" w:rsidRPr="00542EC2">
        <w:rPr>
          <w:rFonts w:ascii="Times New Roman" w:hAnsi="Times New Roman" w:cs="Times New Roman"/>
        </w:rPr>
        <w:t>module for that week.</w:t>
      </w:r>
    </w:p>
    <w:p w:rsidR="005922B4" w:rsidRPr="00542EC2" w:rsidRDefault="005922B4" w:rsidP="003D1D38">
      <w:pPr>
        <w:rPr>
          <w:rFonts w:ascii="Times New Roman" w:hAnsi="Times New Roman" w:cs="Times New Roman"/>
          <w:i/>
        </w:rPr>
      </w:pPr>
    </w:p>
    <w:p w:rsidR="000E5068" w:rsidRPr="00542EC2" w:rsidRDefault="000E5068" w:rsidP="003D1D38">
      <w:pPr>
        <w:rPr>
          <w:rFonts w:ascii="Times New Roman" w:hAnsi="Times New Roman" w:cs="Times New Roman"/>
        </w:rPr>
      </w:pPr>
      <w:proofErr w:type="spellStart"/>
      <w:r w:rsidRPr="00542EC2">
        <w:rPr>
          <w:rFonts w:ascii="Times New Roman" w:hAnsi="Times New Roman" w:cs="Times New Roman"/>
          <w:i/>
        </w:rPr>
        <w:t>Microlectures</w:t>
      </w:r>
      <w:proofErr w:type="spellEnd"/>
      <w:r w:rsidRPr="00542EC2">
        <w:rPr>
          <w:rFonts w:ascii="Times New Roman" w:hAnsi="Times New Roman" w:cs="Times New Roman"/>
          <w:i/>
        </w:rPr>
        <w:t xml:space="preserve">: </w:t>
      </w:r>
      <w:r w:rsidR="00443705">
        <w:rPr>
          <w:rFonts w:ascii="Times New Roman" w:hAnsi="Times New Roman" w:cs="Times New Roman"/>
        </w:rPr>
        <w:t xml:space="preserve">Since there is </w:t>
      </w:r>
      <w:r w:rsidR="00352DDE">
        <w:rPr>
          <w:rFonts w:ascii="Times New Roman" w:hAnsi="Times New Roman" w:cs="Times New Roman"/>
        </w:rPr>
        <w:t xml:space="preserve">little reading for the class, some </w:t>
      </w:r>
      <w:r w:rsidR="00443705">
        <w:rPr>
          <w:rFonts w:ascii="Times New Roman" w:hAnsi="Times New Roman" w:cs="Times New Roman"/>
        </w:rPr>
        <w:t xml:space="preserve">portion of </w:t>
      </w:r>
      <w:r w:rsidR="00352DDE">
        <w:rPr>
          <w:rFonts w:ascii="Times New Roman" w:hAnsi="Times New Roman" w:cs="Times New Roman"/>
        </w:rPr>
        <w:t>the work outside of our classroom will be required video lectures. Throughout the semester,</w:t>
      </w:r>
      <w:r w:rsidRPr="00542EC2">
        <w:rPr>
          <w:rFonts w:ascii="Times New Roman" w:hAnsi="Times New Roman" w:cs="Times New Roman"/>
        </w:rPr>
        <w:t xml:space="preserve"> I will post “</w:t>
      </w:r>
      <w:proofErr w:type="spellStart"/>
      <w:r w:rsidRPr="00542EC2">
        <w:rPr>
          <w:rFonts w:ascii="Times New Roman" w:hAnsi="Times New Roman" w:cs="Times New Roman"/>
        </w:rPr>
        <w:t>mic</w:t>
      </w:r>
      <w:r w:rsidR="00352DDE">
        <w:rPr>
          <w:rFonts w:ascii="Times New Roman" w:hAnsi="Times New Roman" w:cs="Times New Roman"/>
        </w:rPr>
        <w:t>rolectures</w:t>
      </w:r>
      <w:proofErr w:type="spellEnd"/>
      <w:r w:rsidR="00352DDE">
        <w:rPr>
          <w:rFonts w:ascii="Times New Roman" w:hAnsi="Times New Roman" w:cs="Times New Roman"/>
        </w:rPr>
        <w:t>” on Canvas that extends material from lecture and/or explains content from the book</w:t>
      </w:r>
      <w:r w:rsidRPr="00542EC2">
        <w:rPr>
          <w:rFonts w:ascii="Times New Roman" w:hAnsi="Times New Roman" w:cs="Times New Roman"/>
        </w:rPr>
        <w:t>.  This material will be on the quizzes and labs, so it is vitally important that you watch them, take notes, and come to the next in class meeting prepared to ask any questions that you have regarding that material.</w:t>
      </w:r>
    </w:p>
    <w:p w:rsidR="000E5068" w:rsidRPr="00542EC2" w:rsidRDefault="000E5068" w:rsidP="003D1D38">
      <w:pPr>
        <w:rPr>
          <w:rFonts w:ascii="Times New Roman" w:hAnsi="Times New Roman" w:cs="Times New Roman"/>
        </w:rPr>
      </w:pPr>
    </w:p>
    <w:p w:rsidR="000E5068" w:rsidRPr="00542EC2" w:rsidRDefault="00352DDE" w:rsidP="003D1D38">
      <w:pPr>
        <w:rPr>
          <w:rFonts w:ascii="Times New Roman" w:hAnsi="Times New Roman" w:cs="Times New Roman"/>
        </w:rPr>
      </w:pPr>
      <w:r>
        <w:rPr>
          <w:rFonts w:ascii="Times New Roman" w:hAnsi="Times New Roman" w:cs="Times New Roman"/>
        </w:rPr>
        <w:t>The schedule at the end of the</w:t>
      </w:r>
      <w:r w:rsidR="00ED236B">
        <w:rPr>
          <w:rFonts w:ascii="Times New Roman" w:hAnsi="Times New Roman" w:cs="Times New Roman"/>
        </w:rPr>
        <w:t xml:space="preserve"> syllabus lays out the plan for when video lectures will be posted and the content they will contain.</w:t>
      </w:r>
    </w:p>
    <w:p w:rsidR="000E5068" w:rsidRPr="00542EC2" w:rsidRDefault="000E5068" w:rsidP="003D1D38">
      <w:pPr>
        <w:rPr>
          <w:rFonts w:ascii="Times New Roman" w:hAnsi="Times New Roman" w:cs="Times New Roman"/>
        </w:rPr>
      </w:pPr>
    </w:p>
    <w:p w:rsidR="003D1D38" w:rsidRPr="00542EC2" w:rsidRDefault="003D1D38" w:rsidP="003D1D38">
      <w:pPr>
        <w:rPr>
          <w:rFonts w:ascii="Times New Roman" w:hAnsi="Times New Roman" w:cs="Times New Roman"/>
        </w:rPr>
      </w:pPr>
      <w:r w:rsidRPr="00542EC2">
        <w:rPr>
          <w:rFonts w:ascii="Times New Roman" w:hAnsi="Times New Roman" w:cs="Times New Roman"/>
          <w:i/>
        </w:rPr>
        <w:t>Problem Sets:</w:t>
      </w:r>
      <w:r w:rsidRPr="00542EC2">
        <w:rPr>
          <w:rFonts w:ascii="Times New Roman" w:hAnsi="Times New Roman" w:cs="Times New Roman"/>
        </w:rPr>
        <w:t xml:space="preserve"> I will provide you with problem sets regularly throughout the semester</w:t>
      </w:r>
      <w:r w:rsidR="006E7120" w:rsidRPr="00542EC2">
        <w:rPr>
          <w:rFonts w:ascii="Times New Roman" w:hAnsi="Times New Roman" w:cs="Times New Roman"/>
        </w:rPr>
        <w:t>.</w:t>
      </w:r>
      <w:r w:rsidRPr="00542EC2">
        <w:rPr>
          <w:rFonts w:ascii="Times New Roman" w:hAnsi="Times New Roman" w:cs="Times New Roman"/>
        </w:rPr>
        <w:t xml:space="preserve">  The problem sets are extremely important if you want to do well in this class.  We have limited time to work through examples in class, and the problem sets are your opportunity to really prepare yourself for the quizzes and lab assignments. </w:t>
      </w:r>
      <w:r w:rsidR="005E6065" w:rsidRPr="00542EC2">
        <w:rPr>
          <w:rFonts w:ascii="Times New Roman" w:hAnsi="Times New Roman" w:cs="Times New Roman"/>
        </w:rPr>
        <w:t>These are not graded, but instead are provided as a resource to help you study for the quizzes and complete the written components of your labs.</w:t>
      </w:r>
      <w:r w:rsidR="00ED236B">
        <w:rPr>
          <w:rFonts w:ascii="Times New Roman" w:hAnsi="Times New Roman" w:cs="Times New Roman"/>
        </w:rPr>
        <w:t xml:space="preserve"> They are designed to mimic the sorts of questions you can expect for the quizzes. </w:t>
      </w:r>
    </w:p>
    <w:p w:rsidR="00BE1287" w:rsidRPr="00542EC2" w:rsidRDefault="00BE1287" w:rsidP="003D1D38">
      <w:pPr>
        <w:rPr>
          <w:rFonts w:ascii="Times New Roman" w:hAnsi="Times New Roman" w:cs="Times New Roman"/>
        </w:rPr>
      </w:pPr>
    </w:p>
    <w:p w:rsidR="00BB0CE8" w:rsidRPr="00542EC2" w:rsidRDefault="003D1D38" w:rsidP="00BB0CE8">
      <w:pPr>
        <w:rPr>
          <w:rFonts w:ascii="Times New Roman" w:hAnsi="Times New Roman" w:cs="Times New Roman"/>
        </w:rPr>
      </w:pPr>
      <w:r w:rsidRPr="00542EC2">
        <w:rPr>
          <w:rFonts w:ascii="Times New Roman" w:hAnsi="Times New Roman" w:cs="Times New Roman"/>
          <w:i/>
        </w:rPr>
        <w:t xml:space="preserve">Quizzes:  </w:t>
      </w:r>
      <w:r w:rsidR="005E6065" w:rsidRPr="00542EC2">
        <w:rPr>
          <w:rFonts w:ascii="Times New Roman" w:hAnsi="Times New Roman" w:cs="Times New Roman"/>
        </w:rPr>
        <w:t>Rather than exams, we will have</w:t>
      </w:r>
      <w:r w:rsidR="00537A9A">
        <w:rPr>
          <w:rFonts w:ascii="Times New Roman" w:hAnsi="Times New Roman" w:cs="Times New Roman"/>
        </w:rPr>
        <w:t xml:space="preserve"> four</w:t>
      </w:r>
      <w:r w:rsidR="005E6065" w:rsidRPr="00542EC2">
        <w:rPr>
          <w:rFonts w:ascii="Times New Roman" w:hAnsi="Times New Roman" w:cs="Times New Roman"/>
        </w:rPr>
        <w:t xml:space="preserve"> quizzes </w:t>
      </w:r>
      <w:r w:rsidR="00352DDE">
        <w:rPr>
          <w:rFonts w:ascii="Times New Roman" w:hAnsi="Times New Roman" w:cs="Times New Roman"/>
        </w:rPr>
        <w:t>throughout the semester</w:t>
      </w:r>
      <w:r w:rsidR="005E6065" w:rsidRPr="00542EC2">
        <w:rPr>
          <w:rFonts w:ascii="Times New Roman" w:hAnsi="Times New Roman" w:cs="Times New Roman"/>
        </w:rPr>
        <w:t xml:space="preserve"> (schedule at the end of syllabus).  The benefit of regular quizzes rather than larger exams is that they will only req</w:t>
      </w:r>
      <w:r w:rsidR="00352DDE">
        <w:rPr>
          <w:rFonts w:ascii="Times New Roman" w:hAnsi="Times New Roman" w:cs="Times New Roman"/>
        </w:rPr>
        <w:t>uire you to be responsible for a few weeks of</w:t>
      </w:r>
      <w:r w:rsidR="005E6065" w:rsidRPr="00542EC2">
        <w:rPr>
          <w:rFonts w:ascii="Times New Roman" w:hAnsi="Times New Roman" w:cs="Times New Roman"/>
        </w:rPr>
        <w:t xml:space="preserve"> lectures worth of material. Each quiz is worth </w:t>
      </w:r>
      <w:r w:rsidR="00537A9A">
        <w:rPr>
          <w:rFonts w:ascii="Times New Roman" w:hAnsi="Times New Roman" w:cs="Times New Roman"/>
          <w:b/>
        </w:rPr>
        <w:t>150</w:t>
      </w:r>
      <w:r w:rsidR="005E6065" w:rsidRPr="00542EC2">
        <w:rPr>
          <w:rFonts w:ascii="Times New Roman" w:hAnsi="Times New Roman" w:cs="Times New Roman"/>
          <w:b/>
        </w:rPr>
        <w:t xml:space="preserve"> points</w:t>
      </w:r>
      <w:r w:rsidR="005E6065" w:rsidRPr="00542EC2">
        <w:rPr>
          <w:rFonts w:ascii="Times New Roman" w:hAnsi="Times New Roman" w:cs="Times New Roman"/>
        </w:rPr>
        <w:t>.</w:t>
      </w:r>
    </w:p>
    <w:p w:rsidR="003D1D38" w:rsidRPr="00542EC2" w:rsidRDefault="003D1D38" w:rsidP="003D1D38">
      <w:pPr>
        <w:rPr>
          <w:rFonts w:ascii="Times New Roman" w:hAnsi="Times New Roman" w:cs="Times New Roman"/>
        </w:rPr>
      </w:pPr>
    </w:p>
    <w:p w:rsidR="00ED236B" w:rsidRDefault="003D1D38" w:rsidP="005E6065">
      <w:pPr>
        <w:rPr>
          <w:rFonts w:ascii="Times New Roman" w:hAnsi="Times New Roman" w:cs="Times New Roman"/>
        </w:rPr>
      </w:pPr>
      <w:r w:rsidRPr="00542EC2">
        <w:rPr>
          <w:rFonts w:ascii="Times New Roman" w:hAnsi="Times New Roman" w:cs="Times New Roman"/>
          <w:i/>
        </w:rPr>
        <w:t xml:space="preserve">Labs: </w:t>
      </w:r>
      <w:r w:rsidRPr="00542EC2">
        <w:rPr>
          <w:rFonts w:ascii="Times New Roman" w:hAnsi="Times New Roman" w:cs="Times New Roman"/>
        </w:rPr>
        <w:t>In addition to class lecture</w:t>
      </w:r>
      <w:r w:rsidR="005E6065" w:rsidRPr="00542EC2">
        <w:rPr>
          <w:rFonts w:ascii="Times New Roman" w:hAnsi="Times New Roman" w:cs="Times New Roman"/>
        </w:rPr>
        <w:t xml:space="preserve"> and quizzes</w:t>
      </w:r>
      <w:r w:rsidRPr="00542EC2">
        <w:rPr>
          <w:rFonts w:ascii="Times New Roman" w:hAnsi="Times New Roman" w:cs="Times New Roman"/>
        </w:rPr>
        <w:t xml:space="preserve">, we </w:t>
      </w:r>
      <w:r w:rsidR="006E7120" w:rsidRPr="00542EC2">
        <w:rPr>
          <w:rFonts w:ascii="Times New Roman" w:hAnsi="Times New Roman" w:cs="Times New Roman"/>
        </w:rPr>
        <w:t xml:space="preserve">will have </w:t>
      </w:r>
      <w:r w:rsidR="005C4E13" w:rsidRPr="00542EC2">
        <w:rPr>
          <w:rFonts w:ascii="Times New Roman" w:hAnsi="Times New Roman" w:cs="Times New Roman"/>
        </w:rPr>
        <w:t>5</w:t>
      </w:r>
      <w:r w:rsidR="00834EB1" w:rsidRPr="00542EC2">
        <w:rPr>
          <w:rFonts w:ascii="Times New Roman" w:hAnsi="Times New Roman" w:cs="Times New Roman"/>
        </w:rPr>
        <w:t xml:space="preserve"> graded lab assignments</w:t>
      </w:r>
      <w:r w:rsidRPr="00542EC2">
        <w:rPr>
          <w:rFonts w:ascii="Times New Roman" w:hAnsi="Times New Roman" w:cs="Times New Roman"/>
        </w:rPr>
        <w:t>.</w:t>
      </w:r>
      <w:r w:rsidR="00825A13" w:rsidRPr="00542EC2">
        <w:rPr>
          <w:rFonts w:ascii="Times New Roman" w:hAnsi="Times New Roman" w:cs="Times New Roman"/>
        </w:rPr>
        <w:t xml:space="preserve"> </w:t>
      </w:r>
      <w:r w:rsidR="006E7120" w:rsidRPr="00542EC2">
        <w:rPr>
          <w:rFonts w:ascii="Times New Roman" w:hAnsi="Times New Roman" w:cs="Times New Roman"/>
        </w:rPr>
        <w:t xml:space="preserve">  The first </w:t>
      </w:r>
      <w:r w:rsidR="005C4E13" w:rsidRPr="00542EC2">
        <w:rPr>
          <w:rFonts w:ascii="Times New Roman" w:hAnsi="Times New Roman" w:cs="Times New Roman"/>
        </w:rPr>
        <w:t>4</w:t>
      </w:r>
      <w:r w:rsidR="006E7120" w:rsidRPr="00542EC2">
        <w:rPr>
          <w:rFonts w:ascii="Times New Roman" w:hAnsi="Times New Roman" w:cs="Times New Roman"/>
        </w:rPr>
        <w:t xml:space="preserve"> of</w:t>
      </w:r>
      <w:r w:rsidR="00825A13" w:rsidRPr="00542EC2">
        <w:rPr>
          <w:rFonts w:ascii="Times New Roman" w:hAnsi="Times New Roman" w:cs="Times New Roman"/>
        </w:rPr>
        <w:t xml:space="preserve"> </w:t>
      </w:r>
      <w:r w:rsidR="006E7120" w:rsidRPr="00542EC2">
        <w:rPr>
          <w:rFonts w:ascii="Times New Roman" w:hAnsi="Times New Roman" w:cs="Times New Roman"/>
        </w:rPr>
        <w:t>t</w:t>
      </w:r>
      <w:r w:rsidR="00825A13" w:rsidRPr="00542EC2">
        <w:rPr>
          <w:rFonts w:ascii="Times New Roman" w:hAnsi="Times New Roman" w:cs="Times New Roman"/>
        </w:rPr>
        <w:t xml:space="preserve">hese labs are worth </w:t>
      </w:r>
      <w:r w:rsidR="005E6065" w:rsidRPr="00542EC2">
        <w:rPr>
          <w:rFonts w:ascii="Times New Roman" w:hAnsi="Times New Roman" w:cs="Times New Roman"/>
          <w:b/>
        </w:rPr>
        <w:t>50</w:t>
      </w:r>
      <w:r w:rsidR="00825A13" w:rsidRPr="00542EC2">
        <w:rPr>
          <w:rFonts w:ascii="Times New Roman" w:hAnsi="Times New Roman" w:cs="Times New Roman"/>
          <w:b/>
        </w:rPr>
        <w:t xml:space="preserve"> points each</w:t>
      </w:r>
      <w:r w:rsidR="00825A13" w:rsidRPr="00542EC2">
        <w:rPr>
          <w:rFonts w:ascii="Times New Roman" w:hAnsi="Times New Roman" w:cs="Times New Roman"/>
        </w:rPr>
        <w:t>.</w:t>
      </w:r>
      <w:r w:rsidR="006E7120" w:rsidRPr="00542EC2">
        <w:rPr>
          <w:rFonts w:ascii="Times New Roman" w:hAnsi="Times New Roman" w:cs="Times New Roman"/>
        </w:rPr>
        <w:t xml:space="preserve">  </w:t>
      </w:r>
      <w:r w:rsidR="000E5068" w:rsidRPr="00542EC2">
        <w:rPr>
          <w:rFonts w:ascii="Times New Roman" w:hAnsi="Times New Roman" w:cs="Times New Roman"/>
        </w:rPr>
        <w:t xml:space="preserve">These will be group lab assignments, so I will ask you early in the semester to tell me the lab groups you want to work in </w:t>
      </w:r>
      <w:r w:rsidR="0035478B">
        <w:rPr>
          <w:rFonts w:ascii="Times New Roman" w:hAnsi="Times New Roman" w:cs="Times New Roman"/>
        </w:rPr>
        <w:t>(2 or 3 people)</w:t>
      </w:r>
      <w:r w:rsidR="000E5068" w:rsidRPr="00542EC2">
        <w:rPr>
          <w:rFonts w:ascii="Times New Roman" w:hAnsi="Times New Roman" w:cs="Times New Roman"/>
        </w:rPr>
        <w:t xml:space="preserve">.  </w:t>
      </w:r>
    </w:p>
    <w:p w:rsidR="007B7FFE" w:rsidRDefault="007B7FFE" w:rsidP="005E6065">
      <w:pPr>
        <w:rPr>
          <w:rFonts w:ascii="Times New Roman" w:hAnsi="Times New Roman" w:cs="Times New Roman"/>
        </w:rPr>
      </w:pPr>
    </w:p>
    <w:p w:rsidR="00ED236B" w:rsidRDefault="00ED236B" w:rsidP="005E6065">
      <w:pPr>
        <w:rPr>
          <w:rFonts w:ascii="Times New Roman" w:hAnsi="Times New Roman" w:cs="Times New Roman"/>
        </w:rPr>
      </w:pPr>
      <w:r>
        <w:rPr>
          <w:rFonts w:ascii="Times New Roman" w:hAnsi="Times New Roman" w:cs="Times New Roman"/>
        </w:rPr>
        <w:t>Given our room structure and health concerns during a pandemic, we will likely hold our lab sessions on Zoom. Each lab group will get their own breakout room to work in, and I will be available to join your breakout room sessions to answer questions.</w:t>
      </w:r>
    </w:p>
    <w:p w:rsidR="0035478B" w:rsidRDefault="0035478B" w:rsidP="005E6065">
      <w:pPr>
        <w:rPr>
          <w:rFonts w:ascii="Times New Roman" w:hAnsi="Times New Roman" w:cs="Times New Roman"/>
        </w:rPr>
      </w:pPr>
    </w:p>
    <w:p w:rsidR="0035478B" w:rsidRPr="00542EC2" w:rsidRDefault="0035478B" w:rsidP="005E6065">
      <w:pPr>
        <w:rPr>
          <w:rFonts w:ascii="Times New Roman" w:hAnsi="Times New Roman" w:cs="Times New Roman"/>
        </w:rPr>
      </w:pPr>
      <w:r>
        <w:rPr>
          <w:rFonts w:ascii="Times New Roman" w:hAnsi="Times New Roman" w:cs="Times New Roman"/>
        </w:rPr>
        <w:t xml:space="preserve">I will ask you to complete evaluations of your lab partners at the end of the semester (and perhaps at other points during the semester).  Your partners’ evaluation of your contribution to the labs will be reflected in your score on your final lab.  </w:t>
      </w:r>
      <w:r w:rsidRPr="0035478B">
        <w:rPr>
          <w:rFonts w:ascii="Times New Roman" w:hAnsi="Times New Roman" w:cs="Times New Roman"/>
          <w:i/>
          <w:u w:val="single"/>
        </w:rPr>
        <w:t>If there is an issue with a lab partner not contributing, please let me know, so that we can address the issue before it becomes a larger issue.</w:t>
      </w:r>
    </w:p>
    <w:p w:rsidR="000E5068" w:rsidRPr="00542EC2" w:rsidRDefault="000E5068" w:rsidP="005E6065">
      <w:pPr>
        <w:rPr>
          <w:rFonts w:ascii="Times New Roman" w:hAnsi="Times New Roman" w:cs="Times New Roman"/>
        </w:rPr>
      </w:pPr>
    </w:p>
    <w:p w:rsidR="000E5068" w:rsidRPr="00542EC2" w:rsidRDefault="000E5068" w:rsidP="005E6065">
      <w:pPr>
        <w:rPr>
          <w:rFonts w:ascii="Times New Roman" w:hAnsi="Times New Roman" w:cs="Times New Roman"/>
          <w:i/>
          <w:shd w:val="clear" w:color="auto" w:fill="FFFFFF"/>
        </w:rPr>
      </w:pPr>
      <w:r w:rsidRPr="00542EC2">
        <w:rPr>
          <w:rFonts w:ascii="Times New Roman" w:hAnsi="Times New Roman" w:cs="Times New Roman"/>
        </w:rPr>
        <w:t xml:space="preserve">Your final lab will take the place of a comprehensive examination in the class.  This will require you to use all of the skills learned in the class (descriptive statistics, data cleaning, and inferential statistics).  You will rely on real publicly available data to answer a research question of your choosing.  </w:t>
      </w:r>
      <w:r w:rsidR="0035478B">
        <w:rPr>
          <w:rFonts w:ascii="Times New Roman" w:hAnsi="Times New Roman" w:cs="Times New Roman"/>
        </w:rPr>
        <w:t xml:space="preserve">This lab is worth </w:t>
      </w:r>
      <w:r w:rsidR="0035478B" w:rsidRPr="0035478B">
        <w:rPr>
          <w:rFonts w:ascii="Times New Roman" w:hAnsi="Times New Roman" w:cs="Times New Roman"/>
          <w:b/>
        </w:rPr>
        <w:t>150 points</w:t>
      </w:r>
      <w:r w:rsidR="0035478B">
        <w:rPr>
          <w:rFonts w:ascii="Times New Roman" w:hAnsi="Times New Roman" w:cs="Times New Roman"/>
        </w:rPr>
        <w:t xml:space="preserve">. </w:t>
      </w:r>
    </w:p>
    <w:p w:rsidR="00E63B7A" w:rsidRPr="00542EC2" w:rsidRDefault="00E63B7A" w:rsidP="00E63B7A">
      <w:pPr>
        <w:rPr>
          <w:rFonts w:ascii="Times New Roman" w:hAnsi="Times New Roman" w:cs="Times New Roman"/>
          <w:i/>
          <w:shd w:val="clear" w:color="auto" w:fill="FFFFFF"/>
        </w:rPr>
      </w:pPr>
    </w:p>
    <w:p w:rsidR="003D1D38" w:rsidRPr="00542EC2" w:rsidRDefault="003D1D38" w:rsidP="003D1D38">
      <w:pPr>
        <w:rPr>
          <w:rFonts w:ascii="Times New Roman" w:hAnsi="Times New Roman" w:cs="Times New Roman"/>
        </w:rPr>
      </w:pPr>
      <w:r w:rsidRPr="00542EC2">
        <w:rPr>
          <w:rFonts w:ascii="Times New Roman" w:hAnsi="Times New Roman" w:cs="Times New Roman"/>
          <w:i/>
        </w:rPr>
        <w:lastRenderedPageBreak/>
        <w:t>Class Participation:</w:t>
      </w:r>
      <w:r w:rsidRPr="00542EC2">
        <w:rPr>
          <w:rFonts w:ascii="Times New Roman" w:hAnsi="Times New Roman" w:cs="Times New Roman"/>
        </w:rPr>
        <w:t xml:space="preserve">  Participation will account for </w:t>
      </w:r>
      <w:r w:rsidR="005E6065" w:rsidRPr="00542EC2">
        <w:rPr>
          <w:rFonts w:ascii="Times New Roman" w:hAnsi="Times New Roman" w:cs="Times New Roman"/>
          <w:b/>
        </w:rPr>
        <w:t>50</w:t>
      </w:r>
      <w:r w:rsidRPr="00542EC2">
        <w:rPr>
          <w:rFonts w:ascii="Times New Roman" w:hAnsi="Times New Roman" w:cs="Times New Roman"/>
          <w:b/>
        </w:rPr>
        <w:t xml:space="preserve"> points</w:t>
      </w:r>
      <w:r w:rsidRPr="00542EC2">
        <w:rPr>
          <w:rFonts w:ascii="Times New Roman" w:hAnsi="Times New Roman" w:cs="Times New Roman"/>
        </w:rPr>
        <w:t>. In a small class setting, engagement and participation are invaluable.  Students who are actively engaged in the course</w:t>
      </w:r>
      <w:r w:rsidR="003C5E48" w:rsidRPr="00542EC2">
        <w:rPr>
          <w:rFonts w:ascii="Times New Roman" w:hAnsi="Times New Roman" w:cs="Times New Roman"/>
        </w:rPr>
        <w:t>,</w:t>
      </w:r>
      <w:r w:rsidRPr="00542EC2">
        <w:rPr>
          <w:rFonts w:ascii="Times New Roman" w:hAnsi="Times New Roman" w:cs="Times New Roman"/>
        </w:rPr>
        <w:t xml:space="preserve"> participate in class discussions</w:t>
      </w:r>
      <w:r w:rsidR="003C5E48" w:rsidRPr="00542EC2">
        <w:rPr>
          <w:rFonts w:ascii="Times New Roman" w:hAnsi="Times New Roman" w:cs="Times New Roman"/>
        </w:rPr>
        <w:t>, and attend class regularly</w:t>
      </w:r>
      <w:r w:rsidRPr="00542EC2">
        <w:rPr>
          <w:rFonts w:ascii="Times New Roman" w:hAnsi="Times New Roman" w:cs="Times New Roman"/>
        </w:rPr>
        <w:t xml:space="preserve"> will receive full credit for participation</w:t>
      </w:r>
      <w:r w:rsidR="00175847" w:rsidRPr="00542EC2">
        <w:rPr>
          <w:rFonts w:ascii="Times New Roman" w:hAnsi="Times New Roman" w:cs="Times New Roman"/>
        </w:rPr>
        <w:t>.</w:t>
      </w:r>
      <w:r w:rsidRPr="00542EC2">
        <w:rPr>
          <w:rFonts w:ascii="Times New Roman" w:hAnsi="Times New Roman" w:cs="Times New Roman"/>
        </w:rPr>
        <w:t xml:space="preserve">  </w:t>
      </w:r>
    </w:p>
    <w:p w:rsidR="003D1D38" w:rsidRPr="00542EC2" w:rsidRDefault="003D1D38" w:rsidP="003D1D38">
      <w:pPr>
        <w:rPr>
          <w:rFonts w:ascii="Times New Roman" w:hAnsi="Times New Roman" w:cs="Times New Roman"/>
        </w:rPr>
      </w:pPr>
    </w:p>
    <w:p w:rsidR="00030333" w:rsidRDefault="00E63B7A" w:rsidP="00030333">
      <w:r w:rsidRPr="00542EC2">
        <w:rPr>
          <w:rFonts w:ascii="Times New Roman" w:hAnsi="Times New Roman" w:cs="Times New Roman"/>
          <w:i/>
        </w:rPr>
        <w:t xml:space="preserve">Attendance:  </w:t>
      </w:r>
      <w:r w:rsidR="00030333" w:rsidRPr="00030333">
        <w:rPr>
          <w:rFonts w:ascii="Times New Roman" w:hAnsi="Times New Roman" w:cs="Times New Roman"/>
        </w:rPr>
        <w:t xml:space="preserve">Given the unique circumstances we still find ourselves in, I do not have an official policy for missing classes.  If you are healthy you are expected to attend class in person.  If you feel ill, please notify health services, let me know that you will not be attending class, and follow the advice of health services. Our room is </w:t>
      </w:r>
      <w:r w:rsidR="005D23E7">
        <w:rPr>
          <w:rFonts w:ascii="Times New Roman" w:hAnsi="Times New Roman" w:cs="Times New Roman"/>
        </w:rPr>
        <w:t>equipped for live streaming. So, if you give me sufficient notice,</w:t>
      </w:r>
      <w:r w:rsidR="00030333" w:rsidRPr="00030333">
        <w:rPr>
          <w:rFonts w:ascii="Times New Roman" w:hAnsi="Times New Roman" w:cs="Times New Roman"/>
        </w:rPr>
        <w:t xml:space="preserve"> </w:t>
      </w:r>
      <w:r w:rsidR="005D23E7">
        <w:rPr>
          <w:rFonts w:ascii="Times New Roman" w:hAnsi="Times New Roman" w:cs="Times New Roman"/>
        </w:rPr>
        <w:t xml:space="preserve">I will be able to </w:t>
      </w:r>
      <w:r w:rsidR="00030333" w:rsidRPr="00030333">
        <w:rPr>
          <w:rFonts w:ascii="Times New Roman" w:hAnsi="Times New Roman" w:cs="Times New Roman"/>
        </w:rPr>
        <w:t>live stream the class via zoom if you feel under the weather but well enough to attend and participate remotely.</w:t>
      </w:r>
      <w:r w:rsidR="00030333">
        <w:t xml:space="preserve">  </w:t>
      </w:r>
    </w:p>
    <w:p w:rsidR="003D1D38" w:rsidRPr="00542EC2" w:rsidRDefault="003D1D38" w:rsidP="003D1D38">
      <w:pPr>
        <w:rPr>
          <w:rFonts w:ascii="Times New Roman" w:hAnsi="Times New Roman" w:cs="Times New Roman"/>
          <w:b/>
        </w:rPr>
      </w:pPr>
    </w:p>
    <w:p w:rsidR="003D1D38" w:rsidRPr="00542EC2" w:rsidRDefault="003D1D38" w:rsidP="003D1D38">
      <w:pPr>
        <w:rPr>
          <w:rFonts w:ascii="Times New Roman" w:hAnsi="Times New Roman" w:cs="Times New Roman"/>
          <w:b/>
        </w:rPr>
      </w:pPr>
      <w:r w:rsidRPr="00542EC2">
        <w:rPr>
          <w:rFonts w:ascii="Times New Roman" w:hAnsi="Times New Roman" w:cs="Times New Roman"/>
          <w:b/>
        </w:rPr>
        <w:t>Grading</w:t>
      </w:r>
    </w:p>
    <w:p w:rsidR="003D1D38" w:rsidRPr="00542EC2" w:rsidRDefault="003D1D38" w:rsidP="003D1D38">
      <w:pPr>
        <w:rPr>
          <w:rFonts w:ascii="Times New Roman" w:hAnsi="Times New Roman" w:cs="Times New Roman"/>
        </w:rPr>
      </w:pPr>
      <w:r w:rsidRPr="00542EC2">
        <w:rPr>
          <w:rFonts w:ascii="Times New Roman" w:hAnsi="Times New Roman" w:cs="Times New Roman"/>
        </w:rPr>
        <w:t>Your grade will be based on the above requirements in the following manner:</w:t>
      </w:r>
    </w:p>
    <w:p w:rsidR="003D1D38" w:rsidRPr="00542EC2" w:rsidRDefault="003D1D38" w:rsidP="003D1D38">
      <w:pPr>
        <w:rPr>
          <w:rFonts w:ascii="Times New Roman" w:hAnsi="Times New Roman" w:cs="Times New Roman"/>
          <w:u w:val="single"/>
        </w:rPr>
      </w:pPr>
      <w:r w:rsidRPr="00542EC2">
        <w:rPr>
          <w:rFonts w:ascii="Times New Roman" w:hAnsi="Times New Roman" w:cs="Times New Roman"/>
          <w:u w:val="single"/>
        </w:rPr>
        <w:t>Requirement</w:t>
      </w:r>
      <w:r w:rsidRPr="00542EC2">
        <w:rPr>
          <w:rFonts w:ascii="Times New Roman" w:hAnsi="Times New Roman" w:cs="Times New Roman"/>
          <w:u w:val="single"/>
        </w:rPr>
        <w:tab/>
      </w:r>
      <w:r w:rsidRPr="00542EC2">
        <w:rPr>
          <w:rFonts w:ascii="Times New Roman" w:hAnsi="Times New Roman" w:cs="Times New Roman"/>
          <w:u w:val="single"/>
        </w:rPr>
        <w:tab/>
      </w:r>
      <w:r w:rsidRPr="00542EC2">
        <w:rPr>
          <w:rFonts w:ascii="Times New Roman" w:hAnsi="Times New Roman" w:cs="Times New Roman"/>
          <w:u w:val="single"/>
        </w:rPr>
        <w:tab/>
        <w:t>Points Each</w:t>
      </w:r>
      <w:r w:rsidRPr="00542EC2">
        <w:rPr>
          <w:rFonts w:ascii="Times New Roman" w:hAnsi="Times New Roman" w:cs="Times New Roman"/>
          <w:u w:val="single"/>
        </w:rPr>
        <w:tab/>
        <w:t>Total Points</w:t>
      </w:r>
    </w:p>
    <w:p w:rsidR="00825A13" w:rsidRPr="00542EC2" w:rsidRDefault="005922B4" w:rsidP="003D1D38">
      <w:pPr>
        <w:rPr>
          <w:rFonts w:ascii="Times New Roman" w:hAnsi="Times New Roman" w:cs="Times New Roman"/>
        </w:rPr>
      </w:pPr>
      <w:r w:rsidRPr="00542EC2">
        <w:rPr>
          <w:rFonts w:ascii="Times New Roman" w:hAnsi="Times New Roman" w:cs="Times New Roman"/>
        </w:rPr>
        <w:t>Quizzes</w:t>
      </w:r>
      <w:r w:rsidRPr="00542EC2">
        <w:rPr>
          <w:rFonts w:ascii="Times New Roman" w:hAnsi="Times New Roman" w:cs="Times New Roman"/>
        </w:rPr>
        <w:tab/>
      </w:r>
      <w:r w:rsidR="00825A13" w:rsidRPr="00542EC2">
        <w:rPr>
          <w:rFonts w:ascii="Times New Roman" w:hAnsi="Times New Roman" w:cs="Times New Roman"/>
        </w:rPr>
        <w:tab/>
      </w:r>
      <w:r w:rsidR="00825A13" w:rsidRPr="00542EC2">
        <w:rPr>
          <w:rFonts w:ascii="Times New Roman" w:hAnsi="Times New Roman" w:cs="Times New Roman"/>
        </w:rPr>
        <w:tab/>
      </w:r>
      <w:r w:rsidR="00217341" w:rsidRPr="00542EC2">
        <w:rPr>
          <w:rFonts w:ascii="Times New Roman" w:hAnsi="Times New Roman" w:cs="Times New Roman"/>
        </w:rPr>
        <w:tab/>
      </w:r>
      <w:r w:rsidR="008115A2">
        <w:rPr>
          <w:rFonts w:ascii="Times New Roman" w:hAnsi="Times New Roman" w:cs="Times New Roman"/>
        </w:rPr>
        <w:t xml:space="preserve">             </w:t>
      </w:r>
      <w:r w:rsidR="00825A13" w:rsidRPr="00542EC2">
        <w:rPr>
          <w:rFonts w:ascii="Times New Roman" w:hAnsi="Times New Roman" w:cs="Times New Roman"/>
        </w:rPr>
        <w:t>1</w:t>
      </w:r>
      <w:r w:rsidR="0035478B">
        <w:rPr>
          <w:rFonts w:ascii="Times New Roman" w:hAnsi="Times New Roman" w:cs="Times New Roman"/>
        </w:rPr>
        <w:t>50</w:t>
      </w:r>
      <w:r w:rsidR="00C230F1" w:rsidRPr="00542EC2">
        <w:rPr>
          <w:rFonts w:ascii="Times New Roman" w:hAnsi="Times New Roman" w:cs="Times New Roman"/>
        </w:rPr>
        <w:tab/>
      </w:r>
      <w:r w:rsidR="008115A2">
        <w:rPr>
          <w:rFonts w:ascii="Times New Roman" w:hAnsi="Times New Roman" w:cs="Times New Roman"/>
        </w:rPr>
        <w:tab/>
        <w:t xml:space="preserve"> </w:t>
      </w:r>
      <w:r w:rsidRPr="00542EC2">
        <w:rPr>
          <w:rFonts w:ascii="Times New Roman" w:hAnsi="Times New Roman" w:cs="Times New Roman"/>
        </w:rPr>
        <w:t>600</w:t>
      </w:r>
    </w:p>
    <w:p w:rsidR="003D1D38" w:rsidRPr="00542EC2" w:rsidRDefault="003D1D38" w:rsidP="003D1D38">
      <w:pPr>
        <w:rPr>
          <w:rFonts w:ascii="Times New Roman" w:hAnsi="Times New Roman" w:cs="Times New Roman"/>
        </w:rPr>
      </w:pPr>
      <w:r w:rsidRPr="00542EC2">
        <w:rPr>
          <w:rFonts w:ascii="Times New Roman" w:hAnsi="Times New Roman" w:cs="Times New Roman"/>
        </w:rPr>
        <w:t>Lab Assignments (</w:t>
      </w:r>
      <w:r w:rsidR="00AB6BB0" w:rsidRPr="00542EC2">
        <w:rPr>
          <w:rFonts w:ascii="Times New Roman" w:hAnsi="Times New Roman" w:cs="Times New Roman"/>
        </w:rPr>
        <w:t>1-4</w:t>
      </w:r>
      <w:r w:rsidRPr="00542EC2">
        <w:rPr>
          <w:rFonts w:ascii="Times New Roman" w:hAnsi="Times New Roman" w:cs="Times New Roman"/>
        </w:rPr>
        <w:t>)</w:t>
      </w:r>
      <w:r w:rsidRPr="00542EC2">
        <w:rPr>
          <w:rFonts w:ascii="Times New Roman" w:hAnsi="Times New Roman" w:cs="Times New Roman"/>
        </w:rPr>
        <w:tab/>
      </w:r>
      <w:r w:rsidRPr="00542EC2">
        <w:rPr>
          <w:rFonts w:ascii="Times New Roman" w:hAnsi="Times New Roman" w:cs="Times New Roman"/>
        </w:rPr>
        <w:tab/>
      </w:r>
      <w:r w:rsidR="005922B4" w:rsidRPr="00542EC2">
        <w:rPr>
          <w:rFonts w:ascii="Times New Roman" w:hAnsi="Times New Roman" w:cs="Times New Roman"/>
        </w:rPr>
        <w:t xml:space="preserve"> </w:t>
      </w:r>
      <w:r w:rsidR="008115A2">
        <w:rPr>
          <w:rFonts w:ascii="Times New Roman" w:hAnsi="Times New Roman" w:cs="Times New Roman"/>
        </w:rPr>
        <w:t xml:space="preserve">             </w:t>
      </w:r>
      <w:r w:rsidR="005922B4" w:rsidRPr="00542EC2">
        <w:rPr>
          <w:rFonts w:ascii="Times New Roman" w:hAnsi="Times New Roman" w:cs="Times New Roman"/>
        </w:rPr>
        <w:t xml:space="preserve"> 50</w:t>
      </w:r>
      <w:r w:rsidRPr="00542EC2">
        <w:rPr>
          <w:rFonts w:ascii="Times New Roman" w:hAnsi="Times New Roman" w:cs="Times New Roman"/>
        </w:rPr>
        <w:tab/>
      </w:r>
      <w:r w:rsidR="008115A2">
        <w:rPr>
          <w:rFonts w:ascii="Times New Roman" w:hAnsi="Times New Roman" w:cs="Times New Roman"/>
        </w:rPr>
        <w:tab/>
        <w:t xml:space="preserve"> </w:t>
      </w:r>
      <w:r w:rsidR="005922B4" w:rsidRPr="00542EC2">
        <w:rPr>
          <w:rFonts w:ascii="Times New Roman" w:hAnsi="Times New Roman" w:cs="Times New Roman"/>
        </w:rPr>
        <w:t>200</w:t>
      </w:r>
    </w:p>
    <w:p w:rsidR="003D1D38" w:rsidRPr="00542EC2" w:rsidRDefault="00AB6BB0" w:rsidP="003D1D38">
      <w:pPr>
        <w:rPr>
          <w:rFonts w:ascii="Times New Roman" w:hAnsi="Times New Roman" w:cs="Times New Roman"/>
        </w:rPr>
      </w:pPr>
      <w:r w:rsidRPr="00542EC2">
        <w:rPr>
          <w:rFonts w:ascii="Times New Roman" w:hAnsi="Times New Roman" w:cs="Times New Roman"/>
        </w:rPr>
        <w:t>Lab 5</w:t>
      </w:r>
      <w:r w:rsidR="00217341" w:rsidRPr="00542EC2">
        <w:rPr>
          <w:rFonts w:ascii="Times New Roman" w:hAnsi="Times New Roman" w:cs="Times New Roman"/>
        </w:rPr>
        <w:tab/>
      </w:r>
      <w:r w:rsidR="00825A13" w:rsidRPr="00542EC2">
        <w:rPr>
          <w:rFonts w:ascii="Times New Roman" w:hAnsi="Times New Roman" w:cs="Times New Roman"/>
        </w:rPr>
        <w:tab/>
      </w:r>
      <w:r w:rsidR="00825A13" w:rsidRPr="00542EC2">
        <w:rPr>
          <w:rFonts w:ascii="Times New Roman" w:hAnsi="Times New Roman" w:cs="Times New Roman"/>
        </w:rPr>
        <w:tab/>
      </w:r>
      <w:r w:rsidR="00825A13" w:rsidRPr="00542EC2">
        <w:rPr>
          <w:rFonts w:ascii="Times New Roman" w:hAnsi="Times New Roman" w:cs="Times New Roman"/>
        </w:rPr>
        <w:tab/>
      </w:r>
      <w:r w:rsidR="008115A2">
        <w:rPr>
          <w:rFonts w:ascii="Times New Roman" w:hAnsi="Times New Roman" w:cs="Times New Roman"/>
        </w:rPr>
        <w:t xml:space="preserve">             </w:t>
      </w:r>
      <w:r w:rsidR="005922B4" w:rsidRPr="00542EC2">
        <w:rPr>
          <w:rFonts w:ascii="Times New Roman" w:hAnsi="Times New Roman" w:cs="Times New Roman"/>
        </w:rPr>
        <w:t>150</w:t>
      </w:r>
      <w:r w:rsidR="00825A13" w:rsidRPr="00542EC2">
        <w:rPr>
          <w:rFonts w:ascii="Times New Roman" w:hAnsi="Times New Roman" w:cs="Times New Roman"/>
        </w:rPr>
        <w:tab/>
      </w:r>
      <w:r w:rsidR="008115A2">
        <w:rPr>
          <w:rFonts w:ascii="Times New Roman" w:hAnsi="Times New Roman" w:cs="Times New Roman"/>
        </w:rPr>
        <w:tab/>
        <w:t xml:space="preserve"> </w:t>
      </w:r>
      <w:r w:rsidR="005922B4" w:rsidRPr="00542EC2">
        <w:rPr>
          <w:rFonts w:ascii="Times New Roman" w:hAnsi="Times New Roman" w:cs="Times New Roman"/>
        </w:rPr>
        <w:t>150</w:t>
      </w:r>
    </w:p>
    <w:p w:rsidR="003D1D38" w:rsidRPr="008115A2" w:rsidRDefault="003D1D38" w:rsidP="003D1D38">
      <w:pPr>
        <w:rPr>
          <w:rFonts w:ascii="Times New Roman" w:hAnsi="Times New Roman" w:cs="Times New Roman"/>
        </w:rPr>
      </w:pPr>
      <w:r w:rsidRPr="00542EC2">
        <w:rPr>
          <w:rFonts w:ascii="Times New Roman" w:hAnsi="Times New Roman" w:cs="Times New Roman"/>
          <w:u w:val="single"/>
        </w:rPr>
        <w:t>Participation</w:t>
      </w:r>
      <w:r w:rsidRPr="00542EC2">
        <w:rPr>
          <w:rFonts w:ascii="Times New Roman" w:hAnsi="Times New Roman" w:cs="Times New Roman"/>
          <w:u w:val="single"/>
        </w:rPr>
        <w:tab/>
      </w:r>
      <w:r w:rsidRPr="00542EC2">
        <w:rPr>
          <w:rFonts w:ascii="Times New Roman" w:hAnsi="Times New Roman" w:cs="Times New Roman"/>
          <w:u w:val="single"/>
        </w:rPr>
        <w:tab/>
      </w:r>
      <w:r w:rsidRPr="00542EC2">
        <w:rPr>
          <w:rFonts w:ascii="Times New Roman" w:hAnsi="Times New Roman" w:cs="Times New Roman"/>
          <w:u w:val="single"/>
        </w:rPr>
        <w:tab/>
      </w:r>
      <w:r w:rsidR="0011503B" w:rsidRPr="00542EC2">
        <w:rPr>
          <w:rFonts w:ascii="Times New Roman" w:hAnsi="Times New Roman" w:cs="Times New Roman"/>
          <w:u w:val="single"/>
        </w:rPr>
        <w:t xml:space="preserve"> </w:t>
      </w:r>
      <w:r w:rsidR="008115A2">
        <w:rPr>
          <w:rFonts w:ascii="Times New Roman" w:hAnsi="Times New Roman" w:cs="Times New Roman"/>
          <w:u w:val="single"/>
        </w:rPr>
        <w:t xml:space="preserve">             </w:t>
      </w:r>
      <w:r w:rsidR="005922B4" w:rsidRPr="00542EC2">
        <w:rPr>
          <w:rFonts w:ascii="Times New Roman" w:hAnsi="Times New Roman" w:cs="Times New Roman"/>
          <w:u w:val="single"/>
        </w:rPr>
        <w:t xml:space="preserve"> 50</w:t>
      </w:r>
      <w:r w:rsidRPr="00542EC2">
        <w:rPr>
          <w:rFonts w:ascii="Times New Roman" w:hAnsi="Times New Roman" w:cs="Times New Roman"/>
          <w:u w:val="single"/>
        </w:rPr>
        <w:tab/>
      </w:r>
      <w:r w:rsidRPr="00542EC2">
        <w:rPr>
          <w:rFonts w:ascii="Times New Roman" w:hAnsi="Times New Roman" w:cs="Times New Roman"/>
          <w:u w:val="single"/>
        </w:rPr>
        <w:tab/>
      </w:r>
      <w:r w:rsidR="0011503B" w:rsidRPr="00542EC2">
        <w:rPr>
          <w:rFonts w:ascii="Times New Roman" w:hAnsi="Times New Roman" w:cs="Times New Roman"/>
          <w:u w:val="single"/>
        </w:rPr>
        <w:t xml:space="preserve">  </w:t>
      </w:r>
      <w:r w:rsidR="005922B4" w:rsidRPr="00542EC2">
        <w:rPr>
          <w:rFonts w:ascii="Times New Roman" w:hAnsi="Times New Roman" w:cs="Times New Roman"/>
          <w:u w:val="single"/>
        </w:rPr>
        <w:t xml:space="preserve"> 50</w:t>
      </w:r>
    </w:p>
    <w:p w:rsidR="003D1D38" w:rsidRPr="00542EC2" w:rsidRDefault="00825A13" w:rsidP="003D1D38">
      <w:pPr>
        <w:rPr>
          <w:rFonts w:ascii="Times New Roman" w:hAnsi="Times New Roman" w:cs="Times New Roman"/>
        </w:rPr>
      </w:pPr>
      <w:r w:rsidRPr="00542EC2">
        <w:rPr>
          <w:rFonts w:ascii="Times New Roman" w:hAnsi="Times New Roman" w:cs="Times New Roman"/>
        </w:rPr>
        <w:t>Total</w:t>
      </w:r>
      <w:r w:rsidRPr="00542EC2">
        <w:rPr>
          <w:rFonts w:ascii="Times New Roman" w:hAnsi="Times New Roman" w:cs="Times New Roman"/>
        </w:rPr>
        <w:tab/>
      </w:r>
      <w:r w:rsidRPr="00542EC2">
        <w:rPr>
          <w:rFonts w:ascii="Times New Roman" w:hAnsi="Times New Roman" w:cs="Times New Roman"/>
        </w:rPr>
        <w:tab/>
      </w:r>
      <w:r w:rsidRPr="00542EC2">
        <w:rPr>
          <w:rFonts w:ascii="Times New Roman" w:hAnsi="Times New Roman" w:cs="Times New Roman"/>
        </w:rPr>
        <w:tab/>
      </w:r>
      <w:r w:rsidRPr="00542EC2">
        <w:rPr>
          <w:rFonts w:ascii="Times New Roman" w:hAnsi="Times New Roman" w:cs="Times New Roman"/>
        </w:rPr>
        <w:tab/>
      </w:r>
      <w:r w:rsidRPr="00542EC2">
        <w:rPr>
          <w:rFonts w:ascii="Times New Roman" w:hAnsi="Times New Roman" w:cs="Times New Roman"/>
        </w:rPr>
        <w:tab/>
      </w:r>
      <w:r w:rsidR="0011503B" w:rsidRPr="00542EC2">
        <w:rPr>
          <w:rFonts w:ascii="Times New Roman" w:hAnsi="Times New Roman" w:cs="Times New Roman"/>
        </w:rPr>
        <w:t xml:space="preserve">             </w:t>
      </w:r>
      <w:r w:rsidR="008115A2">
        <w:rPr>
          <w:rFonts w:ascii="Times New Roman" w:hAnsi="Times New Roman" w:cs="Times New Roman"/>
        </w:rPr>
        <w:tab/>
        <w:t xml:space="preserve">             </w:t>
      </w:r>
      <w:r w:rsidRPr="00542EC2">
        <w:rPr>
          <w:rFonts w:ascii="Times New Roman" w:hAnsi="Times New Roman" w:cs="Times New Roman"/>
        </w:rPr>
        <w:t>1000</w:t>
      </w:r>
      <w:r w:rsidR="003D1D38" w:rsidRPr="00542EC2">
        <w:rPr>
          <w:rFonts w:ascii="Times New Roman" w:hAnsi="Times New Roman" w:cs="Times New Roman"/>
        </w:rPr>
        <w:tab/>
      </w:r>
    </w:p>
    <w:p w:rsidR="003D1D38" w:rsidRPr="00542EC2" w:rsidRDefault="003D1D38" w:rsidP="003D1D38">
      <w:pPr>
        <w:rPr>
          <w:rFonts w:ascii="Times New Roman" w:hAnsi="Times New Roman" w:cs="Times New Roman"/>
        </w:rPr>
      </w:pPr>
    </w:p>
    <w:p w:rsidR="003D1D38" w:rsidRPr="00542EC2" w:rsidRDefault="003D1D38" w:rsidP="003D1D38">
      <w:pPr>
        <w:rPr>
          <w:rFonts w:ascii="Times New Roman" w:hAnsi="Times New Roman" w:cs="Times New Roman"/>
        </w:rPr>
      </w:pPr>
      <w:r w:rsidRPr="00542EC2">
        <w:rPr>
          <w:rFonts w:ascii="Times New Roman" w:hAnsi="Times New Roman" w:cs="Times New Roman"/>
        </w:rPr>
        <w:t>Letter grades will be assigned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108"/>
        <w:gridCol w:w="1419"/>
        <w:gridCol w:w="258"/>
        <w:gridCol w:w="571"/>
        <w:gridCol w:w="1121"/>
        <w:gridCol w:w="1419"/>
      </w:tblGrid>
      <w:tr w:rsidR="00217341" w:rsidRPr="00542EC2" w:rsidTr="001D4A21">
        <w:tc>
          <w:tcPr>
            <w:tcW w:w="563"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A</w:t>
            </w:r>
          </w:p>
        </w:tc>
        <w:tc>
          <w:tcPr>
            <w:tcW w:w="1108"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100-93%</w:t>
            </w:r>
          </w:p>
        </w:tc>
        <w:tc>
          <w:tcPr>
            <w:tcW w:w="1419"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(1000-930)</w:t>
            </w:r>
          </w:p>
        </w:tc>
        <w:tc>
          <w:tcPr>
            <w:tcW w:w="258" w:type="dxa"/>
          </w:tcPr>
          <w:p w:rsidR="00217341" w:rsidRPr="00542EC2" w:rsidRDefault="00217341" w:rsidP="00EE0C5A">
            <w:pPr>
              <w:rPr>
                <w:rFonts w:ascii="Times New Roman" w:hAnsi="Times New Roman" w:cs="Times New Roman"/>
              </w:rPr>
            </w:pPr>
          </w:p>
        </w:tc>
        <w:tc>
          <w:tcPr>
            <w:tcW w:w="57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C</w:t>
            </w:r>
          </w:p>
        </w:tc>
        <w:tc>
          <w:tcPr>
            <w:tcW w:w="112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76.9-73%</w:t>
            </w:r>
          </w:p>
        </w:tc>
        <w:tc>
          <w:tcPr>
            <w:tcW w:w="1419" w:type="dxa"/>
          </w:tcPr>
          <w:p w:rsidR="00217341" w:rsidRPr="00542EC2" w:rsidRDefault="00217341" w:rsidP="001D4A21">
            <w:pPr>
              <w:rPr>
                <w:rFonts w:ascii="Times New Roman" w:hAnsi="Times New Roman" w:cs="Times New Roman"/>
              </w:rPr>
            </w:pPr>
            <w:r w:rsidRPr="00542EC2">
              <w:rPr>
                <w:rFonts w:ascii="Times New Roman" w:hAnsi="Times New Roman" w:cs="Times New Roman"/>
              </w:rPr>
              <w:t>(769-730)</w:t>
            </w:r>
          </w:p>
        </w:tc>
      </w:tr>
      <w:tr w:rsidR="00217341" w:rsidRPr="00542EC2" w:rsidTr="001D4A21">
        <w:tc>
          <w:tcPr>
            <w:tcW w:w="563"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A-</w:t>
            </w:r>
          </w:p>
        </w:tc>
        <w:tc>
          <w:tcPr>
            <w:tcW w:w="1108"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92.9-90%</w:t>
            </w:r>
          </w:p>
        </w:tc>
        <w:tc>
          <w:tcPr>
            <w:tcW w:w="1419" w:type="dxa"/>
          </w:tcPr>
          <w:p w:rsidR="00217341" w:rsidRPr="00542EC2" w:rsidRDefault="00217341" w:rsidP="006A1E3B">
            <w:pPr>
              <w:rPr>
                <w:rFonts w:ascii="Times New Roman" w:hAnsi="Times New Roman" w:cs="Times New Roman"/>
                <w:color w:val="000000"/>
              </w:rPr>
            </w:pPr>
            <w:r w:rsidRPr="00542EC2">
              <w:rPr>
                <w:rFonts w:ascii="Times New Roman" w:hAnsi="Times New Roman" w:cs="Times New Roman"/>
              </w:rPr>
              <w:t>(929-</w:t>
            </w:r>
            <w:r w:rsidRPr="00542EC2">
              <w:rPr>
                <w:rFonts w:ascii="Times New Roman" w:hAnsi="Times New Roman" w:cs="Times New Roman"/>
                <w:color w:val="000000"/>
              </w:rPr>
              <w:t>900</w:t>
            </w:r>
            <w:r w:rsidRPr="00542EC2">
              <w:rPr>
                <w:rFonts w:ascii="Times New Roman" w:hAnsi="Times New Roman" w:cs="Times New Roman"/>
              </w:rPr>
              <w:t>)</w:t>
            </w:r>
          </w:p>
        </w:tc>
        <w:tc>
          <w:tcPr>
            <w:tcW w:w="258" w:type="dxa"/>
          </w:tcPr>
          <w:p w:rsidR="00217341" w:rsidRPr="00542EC2" w:rsidRDefault="00217341" w:rsidP="00EE0C5A">
            <w:pPr>
              <w:rPr>
                <w:rFonts w:ascii="Times New Roman" w:hAnsi="Times New Roman" w:cs="Times New Roman"/>
              </w:rPr>
            </w:pPr>
          </w:p>
        </w:tc>
        <w:tc>
          <w:tcPr>
            <w:tcW w:w="57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C-</w:t>
            </w:r>
          </w:p>
        </w:tc>
        <w:tc>
          <w:tcPr>
            <w:tcW w:w="112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72.9-70%</w:t>
            </w:r>
          </w:p>
        </w:tc>
        <w:tc>
          <w:tcPr>
            <w:tcW w:w="1419" w:type="dxa"/>
          </w:tcPr>
          <w:p w:rsidR="00217341" w:rsidRPr="00542EC2" w:rsidRDefault="00217341" w:rsidP="001D4A21">
            <w:pPr>
              <w:rPr>
                <w:rFonts w:ascii="Times New Roman" w:hAnsi="Times New Roman" w:cs="Times New Roman"/>
              </w:rPr>
            </w:pPr>
            <w:r w:rsidRPr="00542EC2">
              <w:rPr>
                <w:rFonts w:ascii="Times New Roman" w:hAnsi="Times New Roman" w:cs="Times New Roman"/>
              </w:rPr>
              <w:t>(729-700)</w:t>
            </w:r>
          </w:p>
        </w:tc>
      </w:tr>
      <w:tr w:rsidR="00217341" w:rsidRPr="00542EC2" w:rsidTr="001D4A21">
        <w:tc>
          <w:tcPr>
            <w:tcW w:w="563"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B+</w:t>
            </w:r>
          </w:p>
        </w:tc>
        <w:tc>
          <w:tcPr>
            <w:tcW w:w="1108"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89.9-87%</w:t>
            </w:r>
          </w:p>
        </w:tc>
        <w:tc>
          <w:tcPr>
            <w:tcW w:w="1419"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(899-870)</w:t>
            </w:r>
          </w:p>
        </w:tc>
        <w:tc>
          <w:tcPr>
            <w:tcW w:w="258" w:type="dxa"/>
          </w:tcPr>
          <w:p w:rsidR="00217341" w:rsidRPr="00542EC2" w:rsidRDefault="00217341" w:rsidP="00EE0C5A">
            <w:pPr>
              <w:rPr>
                <w:rFonts w:ascii="Times New Roman" w:hAnsi="Times New Roman" w:cs="Times New Roman"/>
              </w:rPr>
            </w:pPr>
          </w:p>
        </w:tc>
        <w:tc>
          <w:tcPr>
            <w:tcW w:w="57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D+</w:t>
            </w:r>
          </w:p>
        </w:tc>
        <w:tc>
          <w:tcPr>
            <w:tcW w:w="112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69.9-67%</w:t>
            </w:r>
          </w:p>
        </w:tc>
        <w:tc>
          <w:tcPr>
            <w:tcW w:w="1419" w:type="dxa"/>
          </w:tcPr>
          <w:p w:rsidR="00217341" w:rsidRPr="00542EC2" w:rsidRDefault="00217341" w:rsidP="001D4A21">
            <w:pPr>
              <w:rPr>
                <w:rFonts w:ascii="Times New Roman" w:hAnsi="Times New Roman" w:cs="Times New Roman"/>
              </w:rPr>
            </w:pPr>
            <w:r w:rsidRPr="00542EC2">
              <w:rPr>
                <w:rFonts w:ascii="Times New Roman" w:hAnsi="Times New Roman" w:cs="Times New Roman"/>
              </w:rPr>
              <w:t>(699-670)</w:t>
            </w:r>
          </w:p>
        </w:tc>
      </w:tr>
      <w:tr w:rsidR="00217341" w:rsidRPr="00542EC2" w:rsidTr="001D4A21">
        <w:tc>
          <w:tcPr>
            <w:tcW w:w="563"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B</w:t>
            </w:r>
          </w:p>
        </w:tc>
        <w:tc>
          <w:tcPr>
            <w:tcW w:w="1108"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86.9-83%</w:t>
            </w:r>
          </w:p>
        </w:tc>
        <w:tc>
          <w:tcPr>
            <w:tcW w:w="1419"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(869-830)</w:t>
            </w:r>
          </w:p>
        </w:tc>
        <w:tc>
          <w:tcPr>
            <w:tcW w:w="258" w:type="dxa"/>
          </w:tcPr>
          <w:p w:rsidR="00217341" w:rsidRPr="00542EC2" w:rsidRDefault="00217341" w:rsidP="00EE0C5A">
            <w:pPr>
              <w:rPr>
                <w:rFonts w:ascii="Times New Roman" w:hAnsi="Times New Roman" w:cs="Times New Roman"/>
              </w:rPr>
            </w:pPr>
          </w:p>
        </w:tc>
        <w:tc>
          <w:tcPr>
            <w:tcW w:w="57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D</w:t>
            </w:r>
          </w:p>
        </w:tc>
        <w:tc>
          <w:tcPr>
            <w:tcW w:w="112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66.9-63%</w:t>
            </w:r>
          </w:p>
        </w:tc>
        <w:tc>
          <w:tcPr>
            <w:tcW w:w="1419" w:type="dxa"/>
          </w:tcPr>
          <w:p w:rsidR="00217341" w:rsidRPr="00542EC2" w:rsidRDefault="00217341" w:rsidP="001D4A21">
            <w:pPr>
              <w:rPr>
                <w:rFonts w:ascii="Times New Roman" w:hAnsi="Times New Roman" w:cs="Times New Roman"/>
              </w:rPr>
            </w:pPr>
            <w:r w:rsidRPr="00542EC2">
              <w:rPr>
                <w:rFonts w:ascii="Times New Roman" w:hAnsi="Times New Roman" w:cs="Times New Roman"/>
              </w:rPr>
              <w:t>(699-630)</w:t>
            </w:r>
          </w:p>
        </w:tc>
      </w:tr>
      <w:tr w:rsidR="00217341" w:rsidRPr="00542EC2" w:rsidTr="001D4A21">
        <w:tc>
          <w:tcPr>
            <w:tcW w:w="563"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B-</w:t>
            </w:r>
          </w:p>
        </w:tc>
        <w:tc>
          <w:tcPr>
            <w:tcW w:w="1108"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82.9-80%</w:t>
            </w:r>
          </w:p>
        </w:tc>
        <w:tc>
          <w:tcPr>
            <w:tcW w:w="1419"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(829-800)</w:t>
            </w:r>
          </w:p>
        </w:tc>
        <w:tc>
          <w:tcPr>
            <w:tcW w:w="258" w:type="dxa"/>
          </w:tcPr>
          <w:p w:rsidR="00217341" w:rsidRPr="00542EC2" w:rsidRDefault="00217341" w:rsidP="00EE0C5A">
            <w:pPr>
              <w:rPr>
                <w:rFonts w:ascii="Times New Roman" w:hAnsi="Times New Roman" w:cs="Times New Roman"/>
              </w:rPr>
            </w:pPr>
          </w:p>
        </w:tc>
        <w:tc>
          <w:tcPr>
            <w:tcW w:w="57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D-</w:t>
            </w:r>
          </w:p>
        </w:tc>
        <w:tc>
          <w:tcPr>
            <w:tcW w:w="112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62.9-60%</w:t>
            </w:r>
          </w:p>
        </w:tc>
        <w:tc>
          <w:tcPr>
            <w:tcW w:w="1419" w:type="dxa"/>
          </w:tcPr>
          <w:p w:rsidR="00217341" w:rsidRPr="00542EC2" w:rsidRDefault="00217341" w:rsidP="001D4A21">
            <w:pPr>
              <w:rPr>
                <w:rFonts w:ascii="Times New Roman" w:hAnsi="Times New Roman" w:cs="Times New Roman"/>
              </w:rPr>
            </w:pPr>
            <w:r w:rsidRPr="00542EC2">
              <w:rPr>
                <w:rFonts w:ascii="Times New Roman" w:hAnsi="Times New Roman" w:cs="Times New Roman"/>
              </w:rPr>
              <w:t>(629-600)</w:t>
            </w:r>
          </w:p>
        </w:tc>
      </w:tr>
      <w:tr w:rsidR="00217341" w:rsidRPr="00542EC2" w:rsidTr="001D4A21">
        <w:tc>
          <w:tcPr>
            <w:tcW w:w="563"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C+</w:t>
            </w:r>
          </w:p>
        </w:tc>
        <w:tc>
          <w:tcPr>
            <w:tcW w:w="1108"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79.9-77%</w:t>
            </w:r>
          </w:p>
        </w:tc>
        <w:tc>
          <w:tcPr>
            <w:tcW w:w="1419" w:type="dxa"/>
          </w:tcPr>
          <w:p w:rsidR="00217341" w:rsidRPr="00542EC2" w:rsidRDefault="00217341" w:rsidP="006A1E3B">
            <w:pPr>
              <w:rPr>
                <w:rFonts w:ascii="Times New Roman" w:hAnsi="Times New Roman" w:cs="Times New Roman"/>
              </w:rPr>
            </w:pPr>
            <w:r w:rsidRPr="00542EC2">
              <w:rPr>
                <w:rFonts w:ascii="Times New Roman" w:hAnsi="Times New Roman" w:cs="Times New Roman"/>
              </w:rPr>
              <w:t>(799-770)</w:t>
            </w:r>
          </w:p>
        </w:tc>
        <w:tc>
          <w:tcPr>
            <w:tcW w:w="258" w:type="dxa"/>
          </w:tcPr>
          <w:p w:rsidR="00217341" w:rsidRPr="00542EC2" w:rsidRDefault="00217341" w:rsidP="00EE0C5A">
            <w:pPr>
              <w:rPr>
                <w:rFonts w:ascii="Times New Roman" w:hAnsi="Times New Roman" w:cs="Times New Roman"/>
              </w:rPr>
            </w:pPr>
          </w:p>
        </w:tc>
        <w:tc>
          <w:tcPr>
            <w:tcW w:w="57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F</w:t>
            </w:r>
          </w:p>
        </w:tc>
        <w:tc>
          <w:tcPr>
            <w:tcW w:w="1121" w:type="dxa"/>
          </w:tcPr>
          <w:p w:rsidR="00217341" w:rsidRPr="00542EC2" w:rsidRDefault="00217341" w:rsidP="00EE0C5A">
            <w:pPr>
              <w:rPr>
                <w:rFonts w:ascii="Times New Roman" w:hAnsi="Times New Roman" w:cs="Times New Roman"/>
              </w:rPr>
            </w:pPr>
            <w:r w:rsidRPr="00542EC2">
              <w:rPr>
                <w:rFonts w:ascii="Times New Roman" w:hAnsi="Times New Roman" w:cs="Times New Roman"/>
              </w:rPr>
              <w:t>&lt;60%</w:t>
            </w:r>
          </w:p>
        </w:tc>
        <w:tc>
          <w:tcPr>
            <w:tcW w:w="1419" w:type="dxa"/>
          </w:tcPr>
          <w:p w:rsidR="00217341" w:rsidRPr="00542EC2" w:rsidRDefault="00217341" w:rsidP="001D4A21">
            <w:pPr>
              <w:rPr>
                <w:rFonts w:ascii="Times New Roman" w:hAnsi="Times New Roman" w:cs="Times New Roman"/>
              </w:rPr>
            </w:pPr>
            <w:r w:rsidRPr="00542EC2">
              <w:rPr>
                <w:rFonts w:ascii="Times New Roman" w:hAnsi="Times New Roman" w:cs="Times New Roman"/>
              </w:rPr>
              <w:t>(&lt;600)</w:t>
            </w:r>
          </w:p>
        </w:tc>
      </w:tr>
    </w:tbl>
    <w:p w:rsidR="003D1D38" w:rsidRPr="00542EC2" w:rsidRDefault="003D1D38" w:rsidP="003D1D38">
      <w:pPr>
        <w:rPr>
          <w:rFonts w:ascii="Times New Roman" w:hAnsi="Times New Roman" w:cs="Times New Roman"/>
          <w:b/>
        </w:rPr>
      </w:pPr>
    </w:p>
    <w:p w:rsidR="003D1D38" w:rsidRPr="00542EC2" w:rsidRDefault="003D1D38" w:rsidP="003D1D38">
      <w:pPr>
        <w:rPr>
          <w:rFonts w:ascii="Times New Roman" w:hAnsi="Times New Roman" w:cs="Times New Roman"/>
          <w:b/>
        </w:rPr>
      </w:pPr>
      <w:r w:rsidRPr="00542EC2">
        <w:rPr>
          <w:rFonts w:ascii="Times New Roman" w:hAnsi="Times New Roman" w:cs="Times New Roman"/>
          <w:b/>
        </w:rPr>
        <w:t>Additional Policies</w:t>
      </w:r>
    </w:p>
    <w:p w:rsidR="003D1D38" w:rsidRDefault="003D1D38" w:rsidP="003D1D38">
      <w:pPr>
        <w:rPr>
          <w:rFonts w:ascii="Times New Roman" w:hAnsi="Times New Roman" w:cs="Times New Roman"/>
        </w:rPr>
      </w:pPr>
      <w:r w:rsidRPr="00542EC2">
        <w:rPr>
          <w:rFonts w:ascii="Times New Roman" w:hAnsi="Times New Roman" w:cs="Times New Roman"/>
        </w:rPr>
        <w:softHyphen/>
      </w:r>
      <w:r w:rsidRPr="00542EC2">
        <w:rPr>
          <w:rFonts w:ascii="Times New Roman" w:hAnsi="Times New Roman" w:cs="Times New Roman"/>
          <w:i/>
        </w:rPr>
        <w:t>Makeup Policy:</w:t>
      </w:r>
      <w:r w:rsidRPr="00542EC2">
        <w:rPr>
          <w:rFonts w:ascii="Times New Roman" w:hAnsi="Times New Roman" w:cs="Times New Roman"/>
        </w:rPr>
        <w:t xml:space="preserve">  In almost all instances, </w:t>
      </w:r>
      <w:r w:rsidRPr="00542EC2">
        <w:rPr>
          <w:rFonts w:ascii="Times New Roman" w:hAnsi="Times New Roman" w:cs="Times New Roman"/>
          <w:b/>
        </w:rPr>
        <w:t>there will be no makeup quizzes</w:t>
      </w:r>
      <w:r w:rsidR="004474E8" w:rsidRPr="00542EC2">
        <w:rPr>
          <w:rFonts w:ascii="Times New Roman" w:hAnsi="Times New Roman" w:cs="Times New Roman"/>
          <w:b/>
        </w:rPr>
        <w:t xml:space="preserve"> or</w:t>
      </w:r>
      <w:r w:rsidRPr="00542EC2">
        <w:rPr>
          <w:rFonts w:ascii="Times New Roman" w:hAnsi="Times New Roman" w:cs="Times New Roman"/>
          <w:b/>
        </w:rPr>
        <w:t xml:space="preserve"> labs</w:t>
      </w:r>
      <w:r w:rsidRPr="00542EC2">
        <w:rPr>
          <w:rFonts w:ascii="Times New Roman" w:hAnsi="Times New Roman" w:cs="Times New Roman"/>
        </w:rPr>
        <w:t xml:space="preserve">.  Make up </w:t>
      </w:r>
      <w:r w:rsidR="00542EC2" w:rsidRPr="00542EC2">
        <w:rPr>
          <w:rFonts w:ascii="Times New Roman" w:hAnsi="Times New Roman" w:cs="Times New Roman"/>
        </w:rPr>
        <w:t>quizzes</w:t>
      </w:r>
      <w:r w:rsidR="00CE1A04" w:rsidRPr="00542EC2">
        <w:rPr>
          <w:rFonts w:ascii="Times New Roman" w:hAnsi="Times New Roman" w:cs="Times New Roman"/>
        </w:rPr>
        <w:t xml:space="preserve"> or labs</w:t>
      </w:r>
      <w:r w:rsidRPr="00542EC2">
        <w:rPr>
          <w:rFonts w:ascii="Times New Roman" w:hAnsi="Times New Roman" w:cs="Times New Roman"/>
        </w:rPr>
        <w:t xml:space="preserve"> will only be granted under extraordinary circumstances.  If you </w:t>
      </w:r>
      <w:r w:rsidRPr="00542EC2">
        <w:rPr>
          <w:rFonts w:ascii="Times New Roman" w:hAnsi="Times New Roman" w:cs="Times New Roman"/>
          <w:b/>
        </w:rPr>
        <w:t>absolutely</w:t>
      </w:r>
      <w:r w:rsidRPr="00542EC2">
        <w:rPr>
          <w:rFonts w:ascii="Times New Roman" w:hAnsi="Times New Roman" w:cs="Times New Roman"/>
        </w:rPr>
        <w:t xml:space="preserve"> </w:t>
      </w:r>
      <w:r w:rsidRPr="00542EC2">
        <w:rPr>
          <w:rFonts w:ascii="Times New Roman" w:hAnsi="Times New Roman" w:cs="Times New Roman"/>
          <w:b/>
        </w:rPr>
        <w:t xml:space="preserve">have to </w:t>
      </w:r>
      <w:r w:rsidRPr="00542EC2">
        <w:rPr>
          <w:rFonts w:ascii="Times New Roman" w:hAnsi="Times New Roman" w:cs="Times New Roman"/>
        </w:rPr>
        <w:t xml:space="preserve">miss </w:t>
      </w:r>
      <w:r w:rsidR="0035478B">
        <w:rPr>
          <w:rFonts w:ascii="Times New Roman" w:hAnsi="Times New Roman" w:cs="Times New Roman"/>
        </w:rPr>
        <w:t>a</w:t>
      </w:r>
      <w:r w:rsidR="004474E8" w:rsidRPr="00542EC2">
        <w:rPr>
          <w:rFonts w:ascii="Times New Roman" w:hAnsi="Times New Roman" w:cs="Times New Roman"/>
        </w:rPr>
        <w:t xml:space="preserve"> </w:t>
      </w:r>
      <w:r w:rsidR="00542EC2" w:rsidRPr="00542EC2">
        <w:rPr>
          <w:rFonts w:ascii="Times New Roman" w:hAnsi="Times New Roman" w:cs="Times New Roman"/>
        </w:rPr>
        <w:t>quiz</w:t>
      </w:r>
      <w:r w:rsidRPr="00542EC2">
        <w:rPr>
          <w:rFonts w:ascii="Times New Roman" w:hAnsi="Times New Roman" w:cs="Times New Roman"/>
        </w:rPr>
        <w:t xml:space="preserve">, </w:t>
      </w:r>
      <w:r w:rsidRPr="00542EC2">
        <w:rPr>
          <w:rFonts w:ascii="Times New Roman" w:hAnsi="Times New Roman" w:cs="Times New Roman"/>
          <w:b/>
        </w:rPr>
        <w:t>you need to notify me at least one week in advance</w:t>
      </w:r>
      <w:r w:rsidRPr="00542EC2">
        <w:rPr>
          <w:rFonts w:ascii="Times New Roman" w:hAnsi="Times New Roman" w:cs="Times New Roman"/>
        </w:rPr>
        <w:t xml:space="preserve"> via email, and to provide proper documentation.  If an emergency occurs on the day of a </w:t>
      </w:r>
      <w:r w:rsidR="001F2078">
        <w:rPr>
          <w:rFonts w:ascii="Times New Roman" w:hAnsi="Times New Roman" w:cs="Times New Roman"/>
        </w:rPr>
        <w:t>quiz</w:t>
      </w:r>
      <w:r w:rsidRPr="00542EC2">
        <w:rPr>
          <w:rFonts w:ascii="Times New Roman" w:hAnsi="Times New Roman" w:cs="Times New Roman"/>
        </w:rPr>
        <w:t xml:space="preserve">, you must email me before the </w:t>
      </w:r>
      <w:r w:rsidR="001F2078">
        <w:rPr>
          <w:rFonts w:ascii="Times New Roman" w:hAnsi="Times New Roman" w:cs="Times New Roman"/>
        </w:rPr>
        <w:t>quiz</w:t>
      </w:r>
      <w:r w:rsidRPr="00542EC2">
        <w:rPr>
          <w:rFonts w:ascii="Times New Roman" w:hAnsi="Times New Roman" w:cs="Times New Roman"/>
        </w:rPr>
        <w:t xml:space="preserve"> and provide me w</w:t>
      </w:r>
      <w:r w:rsidR="00CE1A04" w:rsidRPr="00542EC2">
        <w:rPr>
          <w:rFonts w:ascii="Times New Roman" w:hAnsi="Times New Roman" w:cs="Times New Roman"/>
        </w:rPr>
        <w:t xml:space="preserve">ith documentation immediately.  </w:t>
      </w:r>
      <w:r w:rsidRPr="00542EC2">
        <w:rPr>
          <w:rFonts w:ascii="Times New Roman" w:hAnsi="Times New Roman" w:cs="Times New Roman"/>
        </w:rPr>
        <w:t xml:space="preserve"> Questions on any makeup </w:t>
      </w:r>
      <w:r w:rsidR="004474E8" w:rsidRPr="00542EC2">
        <w:rPr>
          <w:rFonts w:ascii="Times New Roman" w:hAnsi="Times New Roman" w:cs="Times New Roman"/>
        </w:rPr>
        <w:t>exams</w:t>
      </w:r>
      <w:r w:rsidRPr="00542EC2">
        <w:rPr>
          <w:rFonts w:ascii="Times New Roman" w:hAnsi="Times New Roman" w:cs="Times New Roman"/>
        </w:rPr>
        <w:t xml:space="preserve"> will reflect the fact that students had additional time to prepare.  </w:t>
      </w:r>
    </w:p>
    <w:p w:rsidR="00030333" w:rsidRPr="00030333" w:rsidRDefault="00030333" w:rsidP="003D1D38">
      <w:pPr>
        <w:rPr>
          <w:rFonts w:ascii="Times New Roman" w:hAnsi="Times New Roman" w:cs="Times New Roman"/>
        </w:rPr>
      </w:pPr>
    </w:p>
    <w:p w:rsidR="00030333" w:rsidRPr="00030333" w:rsidRDefault="00030333" w:rsidP="00030333">
      <w:pPr>
        <w:rPr>
          <w:rFonts w:ascii="Times New Roman" w:hAnsi="Times New Roman" w:cs="Times New Roman"/>
          <w:b/>
          <w:i/>
        </w:rPr>
      </w:pPr>
      <w:r w:rsidRPr="00030333">
        <w:rPr>
          <w:rFonts w:ascii="Times New Roman" w:hAnsi="Times New Roman" w:cs="Times New Roman"/>
          <w:b/>
          <w:i/>
        </w:rPr>
        <w:t xml:space="preserve">NOTE: I understand that circumstances arise in students’ lives that will make completing material on the assigned day difficult/impossible.  If you find yourself in one of these situations, please reach out to me so that we can set up a plan to ensure that you remain on track to complete the work for the course. In these situations, health services and the ARC are also invaluable resources that you should utilize. </w:t>
      </w:r>
    </w:p>
    <w:p w:rsidR="00030333" w:rsidRPr="00030333" w:rsidRDefault="00030333" w:rsidP="00030333">
      <w:pPr>
        <w:rPr>
          <w:rFonts w:ascii="Times New Roman" w:hAnsi="Times New Roman" w:cs="Times New Roman"/>
        </w:rPr>
      </w:pPr>
    </w:p>
    <w:p w:rsidR="00030333" w:rsidRDefault="00030333" w:rsidP="00030333">
      <w:pPr>
        <w:rPr>
          <w:rFonts w:cstheme="minorHAnsi"/>
        </w:rPr>
      </w:pPr>
      <w:r w:rsidRPr="00030333">
        <w:rPr>
          <w:rFonts w:ascii="Times New Roman" w:hAnsi="Times New Roman" w:cs="Times New Roman"/>
        </w:rPr>
        <w:t xml:space="preserve">Late work without an official extension will be subject to the following procedure.  Work that is turned in within 24 hours of the deadline will receive a </w:t>
      </w:r>
      <w:r w:rsidRPr="00030333">
        <w:rPr>
          <w:rFonts w:ascii="Times New Roman" w:hAnsi="Times New Roman" w:cs="Times New Roman"/>
          <w:b/>
        </w:rPr>
        <w:t>ten percentage point reduction</w:t>
      </w:r>
      <w:r w:rsidRPr="00030333">
        <w:rPr>
          <w:rFonts w:ascii="Times New Roman" w:hAnsi="Times New Roman" w:cs="Times New Roman"/>
        </w:rPr>
        <w:t xml:space="preserve"> in the score.  </w:t>
      </w:r>
      <w:r w:rsidRPr="00030333">
        <w:rPr>
          <w:rFonts w:ascii="Times New Roman" w:hAnsi="Times New Roman" w:cs="Times New Roman"/>
          <w:b/>
        </w:rPr>
        <w:t>An additional ten percentage</w:t>
      </w:r>
      <w:r w:rsidRPr="001504F9">
        <w:rPr>
          <w:rFonts w:cstheme="minorHAnsi"/>
          <w:b/>
        </w:rPr>
        <w:t xml:space="preserve"> point reduction</w:t>
      </w:r>
      <w:r>
        <w:rPr>
          <w:rFonts w:cstheme="minorHAnsi"/>
        </w:rPr>
        <w:t xml:space="preserve"> will be applied for each additional day that the work is late.  </w:t>
      </w:r>
    </w:p>
    <w:p w:rsidR="00030333" w:rsidRDefault="00030333" w:rsidP="003D1D38">
      <w:pPr>
        <w:rPr>
          <w:rFonts w:ascii="Times New Roman" w:hAnsi="Times New Roman" w:cs="Times New Roman"/>
        </w:rPr>
      </w:pPr>
    </w:p>
    <w:p w:rsidR="00E63B7A" w:rsidRPr="00542EC2" w:rsidRDefault="00E63B7A" w:rsidP="00E63B7A">
      <w:pPr>
        <w:rPr>
          <w:rFonts w:ascii="Times New Roman" w:hAnsi="Times New Roman" w:cs="Times New Roman"/>
        </w:rPr>
      </w:pPr>
      <w:r w:rsidRPr="00542EC2">
        <w:rPr>
          <w:rFonts w:ascii="Times New Roman" w:hAnsi="Times New Roman" w:cs="Times New Roman"/>
          <w:i/>
        </w:rPr>
        <w:t>Academic Integrity/Plagiarism:</w:t>
      </w:r>
      <w:r w:rsidRPr="00542EC2">
        <w:rPr>
          <w:rFonts w:ascii="Times New Roman" w:hAnsi="Times New Roman" w:cs="Times New Roman"/>
        </w:rPr>
        <w:t xml:space="preserve">  Plagiarism will absolutely not be tolerated in this class.  All work in assignments and exams MUST be your own.  Presenting the work of someone else as your own or cheating on an exam will result in a failing grade (potentially for the course depending on the severity) and potential recourse by the college. (See page 11 of the Student Handbook).  For more information on Saint Anselm’s policy on academic integrity see the following link: </w:t>
      </w:r>
    </w:p>
    <w:p w:rsidR="00E63B7A" w:rsidRPr="00542EC2" w:rsidRDefault="00E63B7A" w:rsidP="00E63B7A">
      <w:pPr>
        <w:rPr>
          <w:rFonts w:ascii="Times New Roman" w:hAnsi="Times New Roman" w:cs="Times New Roman"/>
        </w:rPr>
      </w:pPr>
      <w:r w:rsidRPr="00542EC2">
        <w:rPr>
          <w:rFonts w:ascii="Times New Roman" w:hAnsi="Times New Roman" w:cs="Times New Roman"/>
        </w:rPr>
        <w:t xml:space="preserve">http://www.anselm.edu/Library/Research-Help/Research-Tutorials/Academic-Integrity.htm </w:t>
      </w:r>
    </w:p>
    <w:p w:rsidR="00E63B7A" w:rsidRPr="00542EC2" w:rsidRDefault="00E63B7A" w:rsidP="00E63B7A">
      <w:pPr>
        <w:pStyle w:val="NormalWeb"/>
        <w:spacing w:before="0" w:beforeAutospacing="0" w:after="0" w:afterAutospacing="0"/>
        <w:rPr>
          <w:i/>
          <w:sz w:val="22"/>
          <w:szCs w:val="22"/>
        </w:rPr>
      </w:pPr>
    </w:p>
    <w:p w:rsidR="00232F02" w:rsidRPr="00232F02" w:rsidRDefault="00232F02" w:rsidP="00232F02">
      <w:pPr>
        <w:autoSpaceDE w:val="0"/>
        <w:autoSpaceDN w:val="0"/>
        <w:adjustRightInd w:val="0"/>
        <w:rPr>
          <w:rFonts w:ascii="Times New Roman" w:hAnsi="Times New Roman" w:cs="Times New Roman"/>
          <w:color w:val="000000"/>
        </w:rPr>
      </w:pPr>
      <w:r w:rsidRPr="00232F02">
        <w:rPr>
          <w:rFonts w:ascii="Times New Roman" w:hAnsi="Times New Roman" w:cs="Times New Roman"/>
          <w:bCs/>
          <w:i/>
          <w:color w:val="000000"/>
        </w:rPr>
        <w:t xml:space="preserve">ADA/504 </w:t>
      </w:r>
      <w:r>
        <w:rPr>
          <w:rFonts w:ascii="Times New Roman" w:hAnsi="Times New Roman" w:cs="Times New Roman"/>
          <w:bCs/>
          <w:i/>
          <w:color w:val="000000"/>
        </w:rPr>
        <w:t xml:space="preserve">Compliance Statement: </w:t>
      </w:r>
      <w:r w:rsidRPr="00232F02">
        <w:rPr>
          <w:rFonts w:ascii="Times New Roman" w:hAnsi="Times New Roman" w:cs="Times New Roman"/>
          <w:color w:val="000000"/>
        </w:rPr>
        <w:t xml:space="preserve">Saint Anselm College is committed to meeting the needs of students with documented physical, sensory, psychiatric, and learning disabilities. To disclose a disability and </w:t>
      </w:r>
      <w:r w:rsidRPr="00232F02">
        <w:rPr>
          <w:rFonts w:ascii="Times New Roman" w:hAnsi="Times New Roman" w:cs="Times New Roman"/>
          <w:color w:val="000000"/>
        </w:rPr>
        <w:lastRenderedPageBreak/>
        <w:t xml:space="preserve">request academic accommodations, please email or call </w:t>
      </w:r>
      <w:proofErr w:type="spellStart"/>
      <w:r w:rsidRPr="00232F02">
        <w:rPr>
          <w:rFonts w:ascii="Times New Roman" w:hAnsi="Times New Roman" w:cs="Times New Roman"/>
          <w:color w:val="000000"/>
        </w:rPr>
        <w:t>Jenne</w:t>
      </w:r>
      <w:proofErr w:type="spellEnd"/>
      <w:r w:rsidRPr="00232F02">
        <w:rPr>
          <w:rFonts w:ascii="Times New Roman" w:hAnsi="Times New Roman" w:cs="Times New Roman"/>
          <w:color w:val="000000"/>
        </w:rPr>
        <w:t xml:space="preserve"> Powers, who will assist you in making contact with faculty members and/or arranging support services and accommodations available within the Academic Resource Center (ARC) and </w:t>
      </w:r>
      <w:proofErr w:type="gramStart"/>
      <w:r w:rsidRPr="00232F02">
        <w:rPr>
          <w:rFonts w:ascii="Times New Roman" w:hAnsi="Times New Roman" w:cs="Times New Roman"/>
          <w:color w:val="000000"/>
        </w:rPr>
        <w:t>elsewhere.</w:t>
      </w:r>
      <w:proofErr w:type="gramEnd"/>
      <w:r w:rsidRPr="00232F02">
        <w:rPr>
          <w:rFonts w:ascii="Times New Roman" w:hAnsi="Times New Roman" w:cs="Times New Roman"/>
          <w:color w:val="000000"/>
        </w:rPr>
        <w:t xml:space="preserve"> To ensure that accommodations are arranged in a timely manner, you are encouraged to make your request at the beginning of each semester.</w:t>
      </w:r>
    </w:p>
    <w:p w:rsidR="00232F02" w:rsidRPr="00232F02" w:rsidRDefault="00232F02" w:rsidP="00232F02">
      <w:pPr>
        <w:autoSpaceDE w:val="0"/>
        <w:autoSpaceDN w:val="0"/>
        <w:adjustRightInd w:val="0"/>
        <w:rPr>
          <w:rFonts w:ascii="Times New Roman" w:hAnsi="Times New Roman" w:cs="Times New Roman"/>
          <w:color w:val="000000"/>
        </w:rPr>
      </w:pPr>
    </w:p>
    <w:p w:rsidR="00232F02" w:rsidRPr="00232F02" w:rsidRDefault="00232F02" w:rsidP="00232F02">
      <w:pPr>
        <w:autoSpaceDE w:val="0"/>
        <w:autoSpaceDN w:val="0"/>
        <w:adjustRightInd w:val="0"/>
        <w:rPr>
          <w:rFonts w:ascii="Times New Roman" w:hAnsi="Times New Roman" w:cs="Times New Roman"/>
          <w:color w:val="0000FF"/>
        </w:rPr>
      </w:pPr>
      <w:r w:rsidRPr="00232F02">
        <w:rPr>
          <w:rFonts w:ascii="Times New Roman" w:hAnsi="Times New Roman" w:cs="Times New Roman"/>
          <w:color w:val="000000"/>
        </w:rPr>
        <w:t xml:space="preserve">For questions concerning support services, documentation guidelines, or disability issues, please contact Dr. </w:t>
      </w:r>
      <w:proofErr w:type="spellStart"/>
      <w:r w:rsidRPr="00232F02">
        <w:rPr>
          <w:rFonts w:ascii="Times New Roman" w:hAnsi="Times New Roman" w:cs="Times New Roman"/>
          <w:color w:val="000000"/>
        </w:rPr>
        <w:t>Jenne</w:t>
      </w:r>
      <w:proofErr w:type="spellEnd"/>
      <w:r w:rsidRPr="00232F02">
        <w:rPr>
          <w:rFonts w:ascii="Times New Roman" w:hAnsi="Times New Roman" w:cs="Times New Roman"/>
          <w:color w:val="000000"/>
        </w:rPr>
        <w:t xml:space="preserve"> Powers, Director of the Academic Resource Center, by phone at 603.641.7193 or by email at </w:t>
      </w:r>
      <w:r w:rsidRPr="00232F02">
        <w:rPr>
          <w:rFonts w:ascii="Times New Roman" w:hAnsi="Times New Roman" w:cs="Times New Roman"/>
          <w:color w:val="0000FF"/>
        </w:rPr>
        <w:t>jmpowers@anselm.edu.</w:t>
      </w:r>
    </w:p>
    <w:p w:rsidR="00232F02" w:rsidRPr="00232F02" w:rsidRDefault="00232F02" w:rsidP="00232F02">
      <w:pPr>
        <w:autoSpaceDE w:val="0"/>
        <w:autoSpaceDN w:val="0"/>
        <w:adjustRightInd w:val="0"/>
        <w:rPr>
          <w:rFonts w:ascii="Times New Roman" w:hAnsi="Times New Roman" w:cs="Times New Roman"/>
          <w:color w:val="000000"/>
        </w:rPr>
      </w:pPr>
    </w:p>
    <w:p w:rsidR="00232F02" w:rsidRPr="00232F02" w:rsidRDefault="00232F02" w:rsidP="00232F02">
      <w:pPr>
        <w:autoSpaceDE w:val="0"/>
        <w:autoSpaceDN w:val="0"/>
        <w:adjustRightInd w:val="0"/>
        <w:rPr>
          <w:rFonts w:ascii="Times New Roman" w:hAnsi="Times New Roman" w:cs="Times New Roman"/>
          <w:color w:val="000000"/>
        </w:rPr>
      </w:pPr>
      <w:r w:rsidRPr="00232F02">
        <w:rPr>
          <w:rFonts w:ascii="Times New Roman" w:hAnsi="Times New Roman" w:cs="Times New Roman"/>
          <w:color w:val="000000"/>
        </w:rPr>
        <w:t>Additional information on documentation guidelines can be found here:</w:t>
      </w:r>
    </w:p>
    <w:p w:rsidR="00E63B7A" w:rsidRPr="00232F02" w:rsidRDefault="00232F02" w:rsidP="00232F02">
      <w:pPr>
        <w:pStyle w:val="NormalWeb"/>
        <w:spacing w:before="0" w:beforeAutospacing="0" w:after="0" w:afterAutospacing="0"/>
        <w:jc w:val="center"/>
        <w:rPr>
          <w:rStyle w:val="Strong"/>
          <w:color w:val="000000"/>
          <w:sz w:val="22"/>
          <w:szCs w:val="22"/>
        </w:rPr>
      </w:pPr>
      <w:r w:rsidRPr="00232F02">
        <w:rPr>
          <w:color w:val="0000FF"/>
          <w:sz w:val="22"/>
          <w:szCs w:val="22"/>
        </w:rPr>
        <w:t>https://www.anselm.edu/academics/academic-resources/disability-services</w:t>
      </w:r>
    </w:p>
    <w:p w:rsidR="00E63B7A" w:rsidRPr="00542EC2" w:rsidRDefault="00E63B7A" w:rsidP="00E63B7A">
      <w:pPr>
        <w:rPr>
          <w:rFonts w:ascii="Times New Roman" w:hAnsi="Times New Roman" w:cs="Times New Roman"/>
        </w:rPr>
      </w:pPr>
    </w:p>
    <w:p w:rsidR="00E63B7A" w:rsidRPr="00542EC2" w:rsidRDefault="00E63B7A" w:rsidP="00E63B7A">
      <w:pPr>
        <w:rPr>
          <w:rFonts w:ascii="Times New Roman" w:hAnsi="Times New Roman" w:cs="Times New Roman"/>
        </w:rPr>
      </w:pPr>
      <w:r w:rsidRPr="00542EC2">
        <w:rPr>
          <w:rFonts w:ascii="Times New Roman" w:hAnsi="Times New Roman" w:cs="Times New Roman"/>
          <w:i/>
        </w:rPr>
        <w:t xml:space="preserve">Electronic Devices: </w:t>
      </w:r>
      <w:r w:rsidRPr="00542EC2">
        <w:rPr>
          <w:rFonts w:ascii="Times New Roman" w:hAnsi="Times New Roman" w:cs="Times New Roman"/>
        </w:rPr>
        <w:t xml:space="preserve">“As a member of the learning community, each student has a responsibility to other students who are members of the community. When cell phones or pages ring and students respond in class or leave class to respond, it disrupts the class. Therefore, the Office of the Dean prohibits the use by students of cell phones, pagers, PDA’s, or similar communication devices during scheduled classes. Text messaging or accessing information on these devices is likewise forbidden. All such devices must be put in a silent (vibrate) mode and ordinarily should not be taken out during class. Given the fact that these same communication devices are an integral part of the College’s emergency notification system, an exception to this policy would occur when numerous devices activate simultaneously. When this occurs, students may consult their devices to determine if a college emergency exists. If that is not the case, the devices should be immediately put away. Other exceptions to this policy may be granted at the discretion of the instructor” (Student Handbook, p.13).  </w:t>
      </w:r>
    </w:p>
    <w:p w:rsidR="003D1D38" w:rsidRPr="00542EC2" w:rsidRDefault="003D1D38" w:rsidP="003D1D38">
      <w:pPr>
        <w:rPr>
          <w:rFonts w:ascii="Times New Roman" w:hAnsi="Times New Roman" w:cs="Times New Roman"/>
        </w:rPr>
      </w:pPr>
    </w:p>
    <w:p w:rsidR="003D1D38" w:rsidRPr="00542EC2" w:rsidRDefault="003D1D38" w:rsidP="003D1D38">
      <w:pPr>
        <w:rPr>
          <w:rFonts w:ascii="Times New Roman" w:hAnsi="Times New Roman" w:cs="Times New Roman"/>
        </w:rPr>
      </w:pPr>
      <w:r w:rsidRPr="00542EC2">
        <w:rPr>
          <w:rFonts w:ascii="Times New Roman" w:hAnsi="Times New Roman" w:cs="Times New Roman"/>
          <w:i/>
        </w:rPr>
        <w:t>Communication:</w:t>
      </w:r>
      <w:r w:rsidRPr="00542EC2">
        <w:rPr>
          <w:rFonts w:ascii="Times New Roman" w:hAnsi="Times New Roman" w:cs="Times New Roman"/>
        </w:rPr>
        <w:t xml:space="preserve">  The best way to contact me is through email.  I will check my email at least twice per day (once in the morning and once in the evening) and will respond to most emails within 24 hours.  I will use email as the primary means of communicatio</w:t>
      </w:r>
      <w:r w:rsidR="009F16CA" w:rsidRPr="00542EC2">
        <w:rPr>
          <w:rFonts w:ascii="Times New Roman" w:hAnsi="Times New Roman" w:cs="Times New Roman"/>
        </w:rPr>
        <w:t>n with you outside of the class</w:t>
      </w:r>
      <w:r w:rsidRPr="00542EC2">
        <w:rPr>
          <w:rFonts w:ascii="Times New Roman" w:hAnsi="Times New Roman" w:cs="Times New Roman"/>
        </w:rPr>
        <w:t>room, and will do so with the assumption that you will check your email at least once per day.</w:t>
      </w:r>
    </w:p>
    <w:p w:rsidR="00542EC2" w:rsidRPr="00542EC2" w:rsidRDefault="00542EC2" w:rsidP="003D1D38">
      <w:pPr>
        <w:rPr>
          <w:rFonts w:ascii="Times New Roman" w:hAnsi="Times New Roman" w:cs="Times New Roman"/>
        </w:rPr>
      </w:pPr>
    </w:p>
    <w:p w:rsidR="00542EC2" w:rsidRPr="00542EC2" w:rsidRDefault="00542EC2" w:rsidP="003D1D38">
      <w:pPr>
        <w:rPr>
          <w:rFonts w:ascii="Times New Roman" w:hAnsi="Times New Roman" w:cs="Times New Roman"/>
        </w:rPr>
      </w:pPr>
    </w:p>
    <w:p w:rsidR="00542EC2" w:rsidRPr="00542EC2" w:rsidRDefault="00542EC2" w:rsidP="003D1D38">
      <w:pPr>
        <w:rPr>
          <w:rFonts w:ascii="Times New Roman" w:hAnsi="Times New Roman" w:cs="Times New Roman"/>
        </w:rPr>
      </w:pPr>
    </w:p>
    <w:p w:rsidR="00542EC2" w:rsidRPr="00542EC2" w:rsidRDefault="00542EC2" w:rsidP="003D1D38">
      <w:pPr>
        <w:rPr>
          <w:rFonts w:ascii="Times New Roman" w:hAnsi="Times New Roman" w:cs="Times New Roman"/>
        </w:rPr>
      </w:pPr>
    </w:p>
    <w:p w:rsidR="00542EC2" w:rsidRPr="00542EC2" w:rsidRDefault="00542EC2" w:rsidP="003D1D38">
      <w:pPr>
        <w:rPr>
          <w:rFonts w:ascii="Times New Roman" w:hAnsi="Times New Roman" w:cs="Times New Roman"/>
        </w:rPr>
      </w:pPr>
    </w:p>
    <w:p w:rsidR="00746DB3" w:rsidRDefault="00746DB3" w:rsidP="00542EC2">
      <w:pPr>
        <w:rPr>
          <w:rFonts w:ascii="Times New Roman" w:hAnsi="Times New Roman" w:cs="Times New Roman"/>
          <w:b/>
        </w:rPr>
      </w:pPr>
    </w:p>
    <w:p w:rsidR="00746DB3" w:rsidRDefault="00746DB3" w:rsidP="00542EC2">
      <w:pPr>
        <w:rPr>
          <w:rFonts w:ascii="Times New Roman" w:hAnsi="Times New Roman" w:cs="Times New Roman"/>
          <w:b/>
        </w:rPr>
      </w:pPr>
    </w:p>
    <w:p w:rsidR="00746DB3" w:rsidRDefault="00746DB3" w:rsidP="00542EC2">
      <w:pPr>
        <w:rPr>
          <w:rFonts w:ascii="Times New Roman" w:hAnsi="Times New Roman" w:cs="Times New Roman"/>
          <w:b/>
        </w:rPr>
      </w:pPr>
    </w:p>
    <w:p w:rsidR="00232F02" w:rsidRDefault="00232F02" w:rsidP="00542EC2">
      <w:pPr>
        <w:rPr>
          <w:rFonts w:ascii="Times New Roman" w:hAnsi="Times New Roman" w:cs="Times New Roman"/>
          <w:b/>
        </w:rPr>
      </w:pPr>
    </w:p>
    <w:p w:rsidR="00232F02" w:rsidRDefault="00232F02" w:rsidP="00542EC2">
      <w:pPr>
        <w:rPr>
          <w:rFonts w:ascii="Times New Roman" w:hAnsi="Times New Roman" w:cs="Times New Roman"/>
          <w:b/>
        </w:rPr>
      </w:pPr>
    </w:p>
    <w:p w:rsidR="00232F02" w:rsidRDefault="00232F02" w:rsidP="00542EC2">
      <w:pPr>
        <w:rPr>
          <w:rFonts w:ascii="Times New Roman" w:hAnsi="Times New Roman" w:cs="Times New Roman"/>
          <w:b/>
        </w:rPr>
      </w:pPr>
    </w:p>
    <w:p w:rsidR="00232F02" w:rsidRDefault="00232F02" w:rsidP="00542EC2">
      <w:pPr>
        <w:rPr>
          <w:rFonts w:ascii="Times New Roman" w:hAnsi="Times New Roman" w:cs="Times New Roman"/>
          <w:b/>
        </w:rPr>
      </w:pPr>
    </w:p>
    <w:p w:rsidR="00232F02" w:rsidRDefault="00232F02" w:rsidP="00542EC2">
      <w:pPr>
        <w:rPr>
          <w:rFonts w:ascii="Times New Roman" w:hAnsi="Times New Roman" w:cs="Times New Roman"/>
          <w:b/>
        </w:rPr>
      </w:pPr>
    </w:p>
    <w:p w:rsidR="00746DB3" w:rsidRDefault="00746DB3" w:rsidP="00542EC2">
      <w:pPr>
        <w:rPr>
          <w:rFonts w:ascii="Times New Roman" w:hAnsi="Times New Roman" w:cs="Times New Roman"/>
          <w:b/>
        </w:rPr>
      </w:pPr>
    </w:p>
    <w:p w:rsidR="00746DB3" w:rsidRDefault="00746DB3" w:rsidP="00542EC2">
      <w:pPr>
        <w:rPr>
          <w:rFonts w:ascii="Times New Roman" w:hAnsi="Times New Roman" w:cs="Times New Roman"/>
          <w:b/>
        </w:rPr>
      </w:pPr>
    </w:p>
    <w:p w:rsidR="00746DB3" w:rsidRDefault="00746DB3" w:rsidP="00542EC2">
      <w:pPr>
        <w:rPr>
          <w:rFonts w:ascii="Times New Roman" w:hAnsi="Times New Roman" w:cs="Times New Roman"/>
          <w:b/>
        </w:rPr>
      </w:pPr>
    </w:p>
    <w:p w:rsidR="005D23E7" w:rsidRDefault="005D23E7">
      <w:pPr>
        <w:spacing w:after="160" w:line="259" w:lineRule="auto"/>
        <w:rPr>
          <w:rFonts w:ascii="Times New Roman" w:hAnsi="Times New Roman" w:cs="Times New Roman"/>
          <w:b/>
        </w:rPr>
      </w:pPr>
      <w:r>
        <w:rPr>
          <w:rFonts w:ascii="Times New Roman" w:hAnsi="Times New Roman" w:cs="Times New Roman"/>
          <w:b/>
        </w:rPr>
        <w:br w:type="page"/>
      </w:r>
    </w:p>
    <w:p w:rsidR="00D679ED" w:rsidRPr="00340019" w:rsidRDefault="00542EC2" w:rsidP="00542EC2">
      <w:pPr>
        <w:rPr>
          <w:rFonts w:ascii="Times New Roman" w:hAnsi="Times New Roman" w:cs="Times New Roman"/>
          <w:b/>
        </w:rPr>
      </w:pPr>
      <w:r w:rsidRPr="00340019">
        <w:rPr>
          <w:rFonts w:ascii="Times New Roman" w:hAnsi="Times New Roman" w:cs="Times New Roman"/>
          <w:b/>
        </w:rPr>
        <w:lastRenderedPageBreak/>
        <w:t>Class Meeting Schedule</w:t>
      </w:r>
      <w:r w:rsidR="00407240" w:rsidRPr="00340019">
        <w:rPr>
          <w:rFonts w:ascii="Times New Roman" w:hAnsi="Times New Roman" w:cs="Times New Roman"/>
          <w:b/>
        </w:rPr>
        <w:t xml:space="preserve"> </w:t>
      </w: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269"/>
        <w:gridCol w:w="941"/>
        <w:gridCol w:w="3606"/>
        <w:gridCol w:w="1434"/>
        <w:gridCol w:w="2970"/>
      </w:tblGrid>
      <w:tr w:rsidR="00232F02" w:rsidRPr="00ED236B" w:rsidTr="005D23E7">
        <w:trPr>
          <w:trHeight w:val="288"/>
        </w:trPr>
        <w:tc>
          <w:tcPr>
            <w:tcW w:w="940" w:type="dxa"/>
            <w:shd w:val="clear" w:color="auto" w:fill="auto"/>
            <w:noWrap/>
            <w:vAlign w:val="center"/>
            <w:hideMark/>
          </w:tcPr>
          <w:p w:rsidR="00232F02" w:rsidRPr="00ED236B" w:rsidRDefault="00232F02" w:rsidP="00ED236B">
            <w:pPr>
              <w:rPr>
                <w:rFonts w:ascii="Times New Roman" w:eastAsia="Times New Roman" w:hAnsi="Times New Roman" w:cs="Times New Roman"/>
                <w:b/>
                <w:sz w:val="20"/>
                <w:szCs w:val="20"/>
              </w:rPr>
            </w:pPr>
          </w:p>
        </w:tc>
        <w:tc>
          <w:tcPr>
            <w:tcW w:w="2210" w:type="dxa"/>
            <w:gridSpan w:val="2"/>
            <w:shd w:val="clear" w:color="auto" w:fill="auto"/>
            <w:noWrap/>
            <w:vAlign w:val="center"/>
            <w:hideMark/>
          </w:tcPr>
          <w:p w:rsidR="00232F02" w:rsidRPr="00ED236B" w:rsidRDefault="00232F02" w:rsidP="00ED236B">
            <w:pPr>
              <w:rPr>
                <w:rFonts w:ascii="Times New Roman" w:eastAsia="Times New Roman" w:hAnsi="Times New Roman" w:cs="Times New Roman"/>
                <w:b/>
                <w:color w:val="000000"/>
                <w:sz w:val="20"/>
                <w:szCs w:val="20"/>
              </w:rPr>
            </w:pPr>
            <w:r w:rsidRPr="00ED236B">
              <w:rPr>
                <w:rFonts w:ascii="Times New Roman" w:eastAsia="Times New Roman" w:hAnsi="Times New Roman" w:cs="Times New Roman"/>
                <w:b/>
                <w:color w:val="000000"/>
                <w:sz w:val="20"/>
                <w:szCs w:val="20"/>
              </w:rPr>
              <w:t>Date</w:t>
            </w:r>
          </w:p>
        </w:tc>
        <w:tc>
          <w:tcPr>
            <w:tcW w:w="3606" w:type="dxa"/>
            <w:shd w:val="clear" w:color="auto" w:fill="auto"/>
            <w:noWrap/>
            <w:vAlign w:val="center"/>
            <w:hideMark/>
          </w:tcPr>
          <w:p w:rsidR="00232F02" w:rsidRPr="00ED236B" w:rsidRDefault="00232F02" w:rsidP="00ED236B">
            <w:pPr>
              <w:rPr>
                <w:rFonts w:ascii="Times New Roman" w:eastAsia="Times New Roman" w:hAnsi="Times New Roman" w:cs="Times New Roman"/>
                <w:b/>
                <w:color w:val="000000"/>
                <w:sz w:val="20"/>
                <w:szCs w:val="20"/>
              </w:rPr>
            </w:pPr>
            <w:r w:rsidRPr="00ED236B">
              <w:rPr>
                <w:rFonts w:ascii="Times New Roman" w:eastAsia="Times New Roman" w:hAnsi="Times New Roman" w:cs="Times New Roman"/>
                <w:b/>
                <w:color w:val="000000"/>
                <w:sz w:val="20"/>
                <w:szCs w:val="20"/>
              </w:rPr>
              <w:t>Class Content</w:t>
            </w:r>
          </w:p>
        </w:tc>
        <w:tc>
          <w:tcPr>
            <w:tcW w:w="1434" w:type="dxa"/>
            <w:shd w:val="clear" w:color="auto" w:fill="auto"/>
            <w:noWrap/>
            <w:vAlign w:val="center"/>
            <w:hideMark/>
          </w:tcPr>
          <w:p w:rsidR="00232F02" w:rsidRPr="00ED236B" w:rsidRDefault="00232F02" w:rsidP="00ED236B">
            <w:pPr>
              <w:rPr>
                <w:rFonts w:ascii="Times New Roman" w:eastAsia="Times New Roman" w:hAnsi="Times New Roman" w:cs="Times New Roman"/>
                <w:b/>
                <w:color w:val="000000"/>
                <w:sz w:val="20"/>
                <w:szCs w:val="20"/>
              </w:rPr>
            </w:pPr>
            <w:r w:rsidRPr="00ED236B">
              <w:rPr>
                <w:rFonts w:ascii="Times New Roman" w:eastAsia="Times New Roman" w:hAnsi="Times New Roman" w:cs="Times New Roman"/>
                <w:b/>
                <w:color w:val="000000"/>
                <w:sz w:val="20"/>
                <w:szCs w:val="20"/>
              </w:rPr>
              <w:t>Book Content</w:t>
            </w:r>
          </w:p>
        </w:tc>
        <w:tc>
          <w:tcPr>
            <w:tcW w:w="2970" w:type="dxa"/>
            <w:shd w:val="clear" w:color="auto" w:fill="auto"/>
            <w:noWrap/>
            <w:vAlign w:val="center"/>
            <w:hideMark/>
          </w:tcPr>
          <w:p w:rsidR="00232F02" w:rsidRPr="00ED236B" w:rsidRDefault="00232F02" w:rsidP="00ED236B">
            <w:pPr>
              <w:rPr>
                <w:rFonts w:ascii="Times New Roman" w:eastAsia="Times New Roman" w:hAnsi="Times New Roman" w:cs="Times New Roman"/>
                <w:b/>
                <w:color w:val="000000"/>
                <w:sz w:val="20"/>
                <w:szCs w:val="20"/>
              </w:rPr>
            </w:pPr>
            <w:r w:rsidRPr="00ED236B">
              <w:rPr>
                <w:rFonts w:ascii="Times New Roman" w:eastAsia="Times New Roman" w:hAnsi="Times New Roman" w:cs="Times New Roman"/>
                <w:b/>
                <w:color w:val="000000"/>
                <w:sz w:val="20"/>
                <w:szCs w:val="20"/>
              </w:rPr>
              <w:t>Online Content</w:t>
            </w:r>
          </w:p>
        </w:tc>
      </w:tr>
      <w:tr w:rsidR="005D23E7" w:rsidRPr="00ED236B" w:rsidTr="005D23E7">
        <w:trPr>
          <w:trHeight w:val="288"/>
        </w:trPr>
        <w:tc>
          <w:tcPr>
            <w:tcW w:w="940" w:type="dxa"/>
            <w:vMerge w:val="restart"/>
            <w:shd w:val="clear" w:color="auto" w:fill="auto"/>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1</w:t>
            </w: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24-Jan</w:t>
            </w:r>
          </w:p>
        </w:tc>
        <w:tc>
          <w:tcPr>
            <w:tcW w:w="3606"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c>
          <w:tcPr>
            <w:tcW w:w="1434"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c>
          <w:tcPr>
            <w:tcW w:w="2970"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26-Jan</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Intro and Key Terms</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1</w:t>
            </w:r>
          </w:p>
        </w:tc>
        <w:tc>
          <w:tcPr>
            <w:tcW w:w="2970"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r>
      <w:tr w:rsidR="005D23E7" w:rsidRPr="00ED236B" w:rsidTr="005D23E7">
        <w:trPr>
          <w:trHeight w:val="288"/>
        </w:trPr>
        <w:tc>
          <w:tcPr>
            <w:tcW w:w="940" w:type="dxa"/>
            <w:vMerge w:val="restart"/>
            <w:shd w:val="clear" w:color="auto" w:fill="E7E6E6" w:themeFill="background2"/>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 xml:space="preserve">Week 2 </w:t>
            </w: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31-Jan</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Level of Measurement &amp; Distribution</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2</w:t>
            </w: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Video Lecture - Other ways of visualizing data</w:t>
            </w:r>
          </w:p>
        </w:tc>
      </w:tr>
      <w:tr w:rsidR="005D23E7" w:rsidRPr="00ED236B" w:rsidTr="005D23E7">
        <w:trPr>
          <w:trHeight w:val="288"/>
        </w:trPr>
        <w:tc>
          <w:tcPr>
            <w:tcW w:w="940" w:type="dxa"/>
            <w:vMerge/>
            <w:shd w:val="clear" w:color="auto" w:fill="E7E6E6" w:themeFill="background2"/>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2-Feb</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Central Tendency</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3</w:t>
            </w: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r>
      <w:tr w:rsidR="005D23E7" w:rsidRPr="00ED236B" w:rsidTr="005D23E7">
        <w:trPr>
          <w:trHeight w:val="288"/>
        </w:trPr>
        <w:tc>
          <w:tcPr>
            <w:tcW w:w="940" w:type="dxa"/>
            <w:vMerge w:val="restart"/>
            <w:shd w:val="clear" w:color="auto" w:fill="auto"/>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3</w:t>
            </w: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7-Feb</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Dispersion/Variability</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4</w:t>
            </w:r>
          </w:p>
        </w:tc>
        <w:tc>
          <w:tcPr>
            <w:tcW w:w="2970"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Video Lecture - Descriptive Associations with Box Plots</w:t>
            </w:r>
          </w:p>
        </w:tc>
      </w:tr>
      <w:tr w:rsidR="005D23E7" w:rsidRPr="00ED236B" w:rsidTr="005D23E7">
        <w:trPr>
          <w:trHeight w:val="288"/>
        </w:trPr>
        <w:tc>
          <w:tcPr>
            <w:tcW w:w="940" w:type="dxa"/>
            <w:vMerge/>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9-Feb</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Standard Deviation extended &amp; Lab 1 (not graded)</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4</w:t>
            </w:r>
          </w:p>
        </w:tc>
        <w:tc>
          <w:tcPr>
            <w:tcW w:w="2970"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r>
      <w:tr w:rsidR="005D23E7" w:rsidRPr="00ED236B" w:rsidTr="005D23E7">
        <w:trPr>
          <w:trHeight w:val="288"/>
        </w:trPr>
        <w:tc>
          <w:tcPr>
            <w:tcW w:w="940" w:type="dxa"/>
            <w:vMerge w:val="restart"/>
            <w:shd w:val="clear" w:color="auto" w:fill="E7E6E6" w:themeFill="background2"/>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4</w:t>
            </w: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14-Feb</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Lab 2 (Descriptive Statistics)</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shd w:val="clear" w:color="auto" w:fill="E7E6E6" w:themeFill="background2"/>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16-Feb</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Sampling</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6</w:t>
            </w: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r>
      <w:tr w:rsidR="005D23E7" w:rsidRPr="00ED236B" w:rsidTr="005D23E7">
        <w:trPr>
          <w:trHeight w:val="288"/>
        </w:trPr>
        <w:tc>
          <w:tcPr>
            <w:tcW w:w="940" w:type="dxa"/>
            <w:vMerge w:val="restart"/>
            <w:shd w:val="clear" w:color="auto" w:fill="auto"/>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5</w:t>
            </w: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21-Feb</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Quiz 1</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23-Feb</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Probability Rules and Trees</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6</w:t>
            </w:r>
          </w:p>
        </w:tc>
        <w:tc>
          <w:tcPr>
            <w:tcW w:w="2970"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Video Lecture - Prob. Trees as Sample Outcomes</w:t>
            </w:r>
          </w:p>
        </w:tc>
      </w:tr>
      <w:tr w:rsidR="005D23E7" w:rsidRPr="00ED236B" w:rsidTr="005D23E7">
        <w:trPr>
          <w:trHeight w:val="288"/>
        </w:trPr>
        <w:tc>
          <w:tcPr>
            <w:tcW w:w="940" w:type="dxa"/>
            <w:vMerge w:val="restart"/>
            <w:shd w:val="clear" w:color="auto" w:fill="E7E6E6" w:themeFill="background2"/>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6</w:t>
            </w: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28-Feb</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Normal and Standard Normal Distributions</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5</w:t>
            </w: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r>
      <w:tr w:rsidR="005D23E7" w:rsidRPr="00ED236B" w:rsidTr="005D23E7">
        <w:trPr>
          <w:trHeight w:val="288"/>
        </w:trPr>
        <w:tc>
          <w:tcPr>
            <w:tcW w:w="940" w:type="dxa"/>
            <w:vMerge/>
            <w:shd w:val="clear" w:color="auto" w:fill="E7E6E6" w:themeFill="background2"/>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2-Mar</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Sampling Distributions</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6</w:t>
            </w: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Video Lecture - Building the Sampling Distribution (will also do in class)</w:t>
            </w:r>
          </w:p>
        </w:tc>
      </w:tr>
      <w:tr w:rsidR="005D23E7" w:rsidRPr="00ED236B" w:rsidTr="005D23E7">
        <w:trPr>
          <w:trHeight w:val="288"/>
        </w:trPr>
        <w:tc>
          <w:tcPr>
            <w:tcW w:w="940" w:type="dxa"/>
            <w:vMerge w:val="restart"/>
            <w:shd w:val="clear" w:color="auto" w:fill="auto"/>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7</w:t>
            </w: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7-Mar</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Confidence Intervals for a Population Mean</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7</w:t>
            </w:r>
          </w:p>
        </w:tc>
        <w:tc>
          <w:tcPr>
            <w:tcW w:w="2970"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Video Lecture - Confidence Intervals for a Population Proportion</w:t>
            </w:r>
          </w:p>
        </w:tc>
      </w:tr>
      <w:tr w:rsidR="005D23E7" w:rsidRPr="00ED236B" w:rsidTr="005D23E7">
        <w:trPr>
          <w:trHeight w:val="288"/>
        </w:trPr>
        <w:tc>
          <w:tcPr>
            <w:tcW w:w="940" w:type="dxa"/>
            <w:vMerge/>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9-Mar</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Quiz 2</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val="restart"/>
            <w:shd w:val="clear" w:color="auto" w:fill="E7E6E6" w:themeFill="background2"/>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8</w:t>
            </w: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14-Mar</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Mid Semester Break</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shd w:val="clear" w:color="auto" w:fill="E7E6E6" w:themeFill="background2"/>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16-Mar</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Mid Semester Break</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val="restart"/>
            <w:shd w:val="clear" w:color="auto" w:fill="auto"/>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9</w:t>
            </w: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21-Mar</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Lab 3 (Creating new variables and scales)</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576"/>
        </w:trPr>
        <w:tc>
          <w:tcPr>
            <w:tcW w:w="940" w:type="dxa"/>
            <w:vMerge/>
            <w:tcBorders>
              <w:bottom w:val="single" w:sz="4" w:space="0" w:color="auto"/>
            </w:tcBorders>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tcBorders>
              <w:bottom w:val="single" w:sz="4" w:space="0" w:color="auto"/>
            </w:tcBorders>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tcBorders>
              <w:bottom w:val="single" w:sz="4" w:space="0" w:color="auto"/>
            </w:tcBorders>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23-Mar</w:t>
            </w:r>
          </w:p>
        </w:tc>
        <w:tc>
          <w:tcPr>
            <w:tcW w:w="3606" w:type="dxa"/>
            <w:tcBorders>
              <w:bottom w:val="single" w:sz="4" w:space="0" w:color="auto"/>
            </w:tcBorders>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Introducing Hypothesis Testing</w:t>
            </w:r>
          </w:p>
        </w:tc>
        <w:tc>
          <w:tcPr>
            <w:tcW w:w="1434" w:type="dxa"/>
            <w:tcBorders>
              <w:bottom w:val="single" w:sz="4" w:space="0" w:color="auto"/>
            </w:tcBorders>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8</w:t>
            </w:r>
          </w:p>
        </w:tc>
        <w:tc>
          <w:tcPr>
            <w:tcW w:w="2970" w:type="dxa"/>
            <w:tcBorders>
              <w:bottom w:val="single" w:sz="4" w:space="0" w:color="auto"/>
            </w:tcBorders>
            <w:shd w:val="clear" w:color="auto" w:fill="auto"/>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Video Lectures on Hypothesis Testing: Critical Values Test-Statistics; P-Values and Statistical Significance; Interpretations</w:t>
            </w:r>
          </w:p>
        </w:tc>
      </w:tr>
      <w:tr w:rsidR="005D23E7" w:rsidRPr="00ED236B" w:rsidTr="005D23E7">
        <w:trPr>
          <w:trHeight w:val="288"/>
        </w:trPr>
        <w:tc>
          <w:tcPr>
            <w:tcW w:w="940" w:type="dxa"/>
            <w:vMerge w:val="restart"/>
            <w:tcBorders>
              <w:bottom w:val="nil"/>
            </w:tcBorders>
            <w:shd w:val="clear" w:color="auto" w:fill="E7E6E6" w:themeFill="background2"/>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10</w:t>
            </w:r>
          </w:p>
        </w:tc>
        <w:tc>
          <w:tcPr>
            <w:tcW w:w="1269" w:type="dxa"/>
            <w:tcBorders>
              <w:bottom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tcBorders>
              <w:bottom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28-Mar</w:t>
            </w:r>
          </w:p>
        </w:tc>
        <w:tc>
          <w:tcPr>
            <w:tcW w:w="3606" w:type="dxa"/>
            <w:tcBorders>
              <w:bottom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Independent Samples Difference of Means T-tests</w:t>
            </w:r>
          </w:p>
        </w:tc>
        <w:tc>
          <w:tcPr>
            <w:tcW w:w="1434" w:type="dxa"/>
            <w:tcBorders>
              <w:bottom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8</w:t>
            </w:r>
          </w:p>
        </w:tc>
        <w:tc>
          <w:tcPr>
            <w:tcW w:w="2970" w:type="dxa"/>
            <w:tcBorders>
              <w:bottom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r>
      <w:tr w:rsidR="005D23E7" w:rsidRPr="00ED236B" w:rsidTr="005D23E7">
        <w:trPr>
          <w:trHeight w:val="288"/>
        </w:trPr>
        <w:tc>
          <w:tcPr>
            <w:tcW w:w="940" w:type="dxa"/>
            <w:vMerge/>
            <w:tcBorders>
              <w:top w:val="nil"/>
            </w:tcBorders>
            <w:shd w:val="clear" w:color="auto" w:fill="E7E6E6" w:themeFill="background2"/>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tcBorders>
              <w:top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tcBorders>
              <w:top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30-Mar</w:t>
            </w:r>
          </w:p>
        </w:tc>
        <w:tc>
          <w:tcPr>
            <w:tcW w:w="3606" w:type="dxa"/>
            <w:tcBorders>
              <w:top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Pr>
                <w:rFonts w:ascii="Times New Roman" w:hAnsi="Times New Roman" w:cs="Times New Roman"/>
                <w:color w:val="000000"/>
                <w:sz w:val="20"/>
                <w:szCs w:val="20"/>
              </w:rPr>
              <w:t>Lab 4 (Confidence</w:t>
            </w:r>
            <w:r w:rsidRPr="005D23E7">
              <w:rPr>
                <w:rFonts w:ascii="Times New Roman" w:hAnsi="Times New Roman" w:cs="Times New Roman"/>
                <w:color w:val="000000"/>
                <w:sz w:val="20"/>
                <w:szCs w:val="20"/>
              </w:rPr>
              <w:t xml:space="preserve"> Intervals and T-Tests)</w:t>
            </w:r>
          </w:p>
        </w:tc>
        <w:tc>
          <w:tcPr>
            <w:tcW w:w="1434" w:type="dxa"/>
            <w:tcBorders>
              <w:top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tcBorders>
              <w:top w:val="single" w:sz="4" w:space="0" w:color="auto"/>
            </w:tcBorders>
            <w:shd w:val="clear" w:color="auto" w:fill="E7E6E6" w:themeFill="background2"/>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val="restart"/>
            <w:shd w:val="clear" w:color="auto" w:fill="auto"/>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11</w:t>
            </w: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4-Apr</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 xml:space="preserve">Chi-Squared Tests </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9</w:t>
            </w:r>
          </w:p>
        </w:tc>
        <w:tc>
          <w:tcPr>
            <w:tcW w:w="2970"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r>
      <w:tr w:rsidR="005D23E7" w:rsidRPr="00ED236B" w:rsidTr="005D23E7">
        <w:trPr>
          <w:trHeight w:val="288"/>
        </w:trPr>
        <w:tc>
          <w:tcPr>
            <w:tcW w:w="940" w:type="dxa"/>
            <w:vMerge/>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6-Apr</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 xml:space="preserve">Chi-Squared Tests </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10</w:t>
            </w:r>
          </w:p>
        </w:tc>
        <w:tc>
          <w:tcPr>
            <w:tcW w:w="2970"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bookmarkStart w:id="0" w:name="_GoBack"/>
        <w:bookmarkEnd w:id="0"/>
      </w:tr>
      <w:tr w:rsidR="005D23E7" w:rsidRPr="00ED236B" w:rsidTr="005D23E7">
        <w:trPr>
          <w:trHeight w:val="288"/>
        </w:trPr>
        <w:tc>
          <w:tcPr>
            <w:tcW w:w="940" w:type="dxa"/>
            <w:vMerge w:val="restart"/>
            <w:shd w:val="clear" w:color="auto" w:fill="E7E6E6" w:themeFill="background2"/>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12</w:t>
            </w: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11-Apr</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Quiz 3</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shd w:val="clear" w:color="auto" w:fill="E7E6E6" w:themeFill="background2"/>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13-Apr</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Analysis of Variance (ANOVA)</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11</w:t>
            </w: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Video Lecture - ANOVA Hypothesis Tests</w:t>
            </w:r>
          </w:p>
        </w:tc>
      </w:tr>
      <w:tr w:rsidR="005D23E7" w:rsidRPr="00ED236B" w:rsidTr="005D23E7">
        <w:trPr>
          <w:trHeight w:val="288"/>
        </w:trPr>
        <w:tc>
          <w:tcPr>
            <w:tcW w:w="940" w:type="dxa"/>
            <w:vMerge w:val="restart"/>
            <w:shd w:val="clear" w:color="auto" w:fill="auto"/>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13</w:t>
            </w: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18-Apr</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Easter Break</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20-Apr</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Regression and Correlation</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Chapter 12</w:t>
            </w:r>
          </w:p>
        </w:tc>
        <w:tc>
          <w:tcPr>
            <w:tcW w:w="2970"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r>
      <w:tr w:rsidR="005D23E7" w:rsidRPr="00ED236B" w:rsidTr="005D23E7">
        <w:trPr>
          <w:trHeight w:val="288"/>
        </w:trPr>
        <w:tc>
          <w:tcPr>
            <w:tcW w:w="940" w:type="dxa"/>
            <w:vMerge w:val="restart"/>
            <w:shd w:val="clear" w:color="auto" w:fill="E7E6E6" w:themeFill="background2"/>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14</w:t>
            </w: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25-Apr</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Regression and Correlation</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Video Lecture - Regression with a Dummy Variable</w:t>
            </w:r>
          </w:p>
        </w:tc>
      </w:tr>
      <w:tr w:rsidR="005D23E7" w:rsidRPr="00ED236B" w:rsidTr="005D23E7">
        <w:trPr>
          <w:trHeight w:val="288"/>
        </w:trPr>
        <w:tc>
          <w:tcPr>
            <w:tcW w:w="940" w:type="dxa"/>
            <w:vMerge/>
            <w:shd w:val="clear" w:color="auto" w:fill="E7E6E6" w:themeFill="background2"/>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27-Apr</w:t>
            </w:r>
          </w:p>
        </w:tc>
        <w:tc>
          <w:tcPr>
            <w:tcW w:w="3606"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Lab 5 (Chi-Squared, ANOVA, Regression)</w:t>
            </w:r>
          </w:p>
        </w:tc>
        <w:tc>
          <w:tcPr>
            <w:tcW w:w="1434" w:type="dxa"/>
            <w:shd w:val="clear" w:color="auto" w:fill="E7E6E6" w:themeFill="background2"/>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E7E6E6" w:themeFill="background2"/>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val="restart"/>
            <w:shd w:val="clear" w:color="auto" w:fill="auto"/>
            <w:noWrap/>
            <w:vAlign w:val="center"/>
            <w:hideMark/>
          </w:tcPr>
          <w:p w:rsidR="005D23E7" w:rsidRPr="00ED236B" w:rsidRDefault="005D23E7" w:rsidP="005D23E7">
            <w:pPr>
              <w:rPr>
                <w:rFonts w:ascii="Times New Roman" w:eastAsia="Times New Roman" w:hAnsi="Times New Roman" w:cs="Times New Roman"/>
                <w:color w:val="000000"/>
                <w:sz w:val="20"/>
                <w:szCs w:val="20"/>
              </w:rPr>
            </w:pPr>
            <w:r w:rsidRPr="00ED236B">
              <w:rPr>
                <w:rFonts w:ascii="Times New Roman" w:eastAsia="Times New Roman" w:hAnsi="Times New Roman" w:cs="Times New Roman"/>
                <w:color w:val="000000"/>
                <w:sz w:val="20"/>
                <w:szCs w:val="20"/>
              </w:rPr>
              <w:t>Week 15</w:t>
            </w: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Monday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2-May</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Regression and Correlation (Hypothesis Tests)</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Wednesday</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4-May</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Quiz 4</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r>
      <w:tr w:rsidR="005D23E7" w:rsidRPr="00ED236B" w:rsidTr="005D23E7">
        <w:trPr>
          <w:trHeight w:val="288"/>
        </w:trPr>
        <w:tc>
          <w:tcPr>
            <w:tcW w:w="940" w:type="dxa"/>
            <w:vMerge w:val="restart"/>
            <w:shd w:val="clear" w:color="auto" w:fill="auto"/>
            <w:noWrap/>
            <w:vAlign w:val="center"/>
            <w:hideMark/>
          </w:tcPr>
          <w:p w:rsidR="005D23E7" w:rsidRPr="00ED236B" w:rsidRDefault="005D23E7" w:rsidP="005D23E7">
            <w:pPr>
              <w:rPr>
                <w:rFonts w:ascii="Times New Roman" w:eastAsia="Times New Roman" w:hAnsi="Times New Roman" w:cs="Times New Roman"/>
                <w:sz w:val="20"/>
                <w:szCs w:val="20"/>
              </w:rPr>
            </w:pPr>
            <w:r w:rsidRPr="005D23E7">
              <w:rPr>
                <w:rFonts w:ascii="Times New Roman" w:eastAsia="Times New Roman" w:hAnsi="Times New Roman" w:cs="Times New Roman"/>
                <w:sz w:val="20"/>
                <w:szCs w:val="20"/>
              </w:rPr>
              <w:t>Week 16</w:t>
            </w:r>
          </w:p>
        </w:tc>
        <w:tc>
          <w:tcPr>
            <w:tcW w:w="1269"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 xml:space="preserve">Monday </w:t>
            </w:r>
          </w:p>
        </w:tc>
        <w:tc>
          <w:tcPr>
            <w:tcW w:w="941"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9-May</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Final Lab</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Video Lectures: The Logic of Control; Multiple Regression</w:t>
            </w:r>
          </w:p>
        </w:tc>
      </w:tr>
      <w:tr w:rsidR="005D23E7" w:rsidRPr="00ED236B" w:rsidTr="005D23E7">
        <w:trPr>
          <w:trHeight w:val="288"/>
        </w:trPr>
        <w:tc>
          <w:tcPr>
            <w:tcW w:w="940" w:type="dxa"/>
            <w:vMerge/>
            <w:shd w:val="clear" w:color="auto" w:fill="auto"/>
            <w:noWrap/>
            <w:vAlign w:val="center"/>
            <w:hideMark/>
          </w:tcPr>
          <w:p w:rsidR="005D23E7" w:rsidRPr="00ED236B" w:rsidRDefault="005D23E7" w:rsidP="005D23E7">
            <w:pPr>
              <w:rPr>
                <w:rFonts w:ascii="Times New Roman" w:eastAsia="Times New Roman" w:hAnsi="Times New Roman" w:cs="Times New Roman"/>
                <w:color w:val="000000"/>
                <w:sz w:val="20"/>
                <w:szCs w:val="20"/>
              </w:rPr>
            </w:pPr>
          </w:p>
        </w:tc>
        <w:tc>
          <w:tcPr>
            <w:tcW w:w="1269" w:type="dxa"/>
            <w:shd w:val="clear" w:color="auto" w:fill="auto"/>
            <w:noWrap/>
            <w:vAlign w:val="center"/>
            <w:hideMark/>
          </w:tcPr>
          <w:p w:rsidR="005D23E7" w:rsidRDefault="005D23E7" w:rsidP="005D23E7">
            <w:pPr>
              <w:rPr>
                <w:rFonts w:ascii="Calibri" w:hAnsi="Calibri" w:cs="Calibri"/>
                <w:color w:val="000000"/>
              </w:rPr>
            </w:pPr>
            <w:r>
              <w:rPr>
                <w:rFonts w:ascii="Calibri" w:hAnsi="Calibri" w:cs="Calibri"/>
                <w:color w:val="000000"/>
              </w:rPr>
              <w:t>Wednesday</w:t>
            </w:r>
          </w:p>
        </w:tc>
        <w:tc>
          <w:tcPr>
            <w:tcW w:w="941" w:type="dxa"/>
            <w:shd w:val="clear" w:color="auto" w:fill="auto"/>
            <w:noWrap/>
            <w:vAlign w:val="center"/>
            <w:hideMark/>
          </w:tcPr>
          <w:p w:rsidR="005D23E7" w:rsidRDefault="005D23E7" w:rsidP="005D23E7">
            <w:pPr>
              <w:rPr>
                <w:rFonts w:ascii="Calibri" w:hAnsi="Calibri" w:cs="Calibri"/>
                <w:color w:val="000000"/>
              </w:rPr>
            </w:pPr>
            <w:r>
              <w:rPr>
                <w:rFonts w:ascii="Calibri" w:hAnsi="Calibri" w:cs="Calibri"/>
                <w:color w:val="000000"/>
              </w:rPr>
              <w:t>11-May</w:t>
            </w:r>
          </w:p>
        </w:tc>
        <w:tc>
          <w:tcPr>
            <w:tcW w:w="3606"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r w:rsidRPr="005D23E7">
              <w:rPr>
                <w:rFonts w:ascii="Times New Roman" w:hAnsi="Times New Roman" w:cs="Times New Roman"/>
                <w:color w:val="000000"/>
                <w:sz w:val="20"/>
                <w:szCs w:val="20"/>
              </w:rPr>
              <w:t>Zoom Review Session</w:t>
            </w:r>
          </w:p>
        </w:tc>
        <w:tc>
          <w:tcPr>
            <w:tcW w:w="1434" w:type="dxa"/>
            <w:shd w:val="clear" w:color="auto" w:fill="auto"/>
            <w:noWrap/>
            <w:vAlign w:val="center"/>
            <w:hideMark/>
          </w:tcPr>
          <w:p w:rsidR="005D23E7" w:rsidRPr="005D23E7" w:rsidRDefault="005D23E7" w:rsidP="005D23E7">
            <w:pPr>
              <w:rPr>
                <w:rFonts w:ascii="Times New Roman" w:hAnsi="Times New Roman" w:cs="Times New Roman"/>
                <w:color w:val="000000"/>
                <w:sz w:val="20"/>
                <w:szCs w:val="20"/>
              </w:rPr>
            </w:pPr>
          </w:p>
        </w:tc>
        <w:tc>
          <w:tcPr>
            <w:tcW w:w="2970" w:type="dxa"/>
            <w:shd w:val="clear" w:color="auto" w:fill="auto"/>
            <w:noWrap/>
            <w:vAlign w:val="center"/>
            <w:hideMark/>
          </w:tcPr>
          <w:p w:rsidR="005D23E7" w:rsidRPr="005D23E7" w:rsidRDefault="005D23E7" w:rsidP="005D23E7">
            <w:pPr>
              <w:rPr>
                <w:rFonts w:ascii="Times New Roman" w:hAnsi="Times New Roman" w:cs="Times New Roman"/>
                <w:sz w:val="20"/>
                <w:szCs w:val="20"/>
              </w:rPr>
            </w:pPr>
          </w:p>
        </w:tc>
      </w:tr>
    </w:tbl>
    <w:p w:rsidR="003D1D38" w:rsidRPr="00961B90" w:rsidRDefault="003D1D38" w:rsidP="00961B90">
      <w:pPr>
        <w:spacing w:after="160" w:line="259" w:lineRule="auto"/>
        <w:rPr>
          <w:rFonts w:ascii="Times New Roman" w:hAnsi="Times New Roman" w:cs="Times New Roman"/>
          <w:sz w:val="2"/>
          <w:szCs w:val="2"/>
        </w:rPr>
      </w:pPr>
    </w:p>
    <w:sectPr w:rsidR="003D1D38" w:rsidRPr="00961B90" w:rsidSect="00746DB3">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D40"/>
    <w:multiLevelType w:val="hybridMultilevel"/>
    <w:tmpl w:val="21D65CA4"/>
    <w:lvl w:ilvl="0" w:tplc="6862DB00">
      <w:start w:val="1"/>
      <w:numFmt w:val="bullet"/>
      <w:pStyle w:val="Heading4"/>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12"/>
    <w:rsid w:val="00030333"/>
    <w:rsid w:val="00044FD4"/>
    <w:rsid w:val="00084259"/>
    <w:rsid w:val="000C1B15"/>
    <w:rsid w:val="000E5068"/>
    <w:rsid w:val="0011503B"/>
    <w:rsid w:val="00175847"/>
    <w:rsid w:val="00183DAE"/>
    <w:rsid w:val="001D4A21"/>
    <w:rsid w:val="001F2078"/>
    <w:rsid w:val="00217341"/>
    <w:rsid w:val="00232F02"/>
    <w:rsid w:val="002744B9"/>
    <w:rsid w:val="002F0FF0"/>
    <w:rsid w:val="00340019"/>
    <w:rsid w:val="00352DDE"/>
    <w:rsid w:val="0035478B"/>
    <w:rsid w:val="0036446B"/>
    <w:rsid w:val="003C5E48"/>
    <w:rsid w:val="003D1D38"/>
    <w:rsid w:val="00407240"/>
    <w:rsid w:val="00443705"/>
    <w:rsid w:val="004474E8"/>
    <w:rsid w:val="00471A12"/>
    <w:rsid w:val="00537A9A"/>
    <w:rsid w:val="00542EC2"/>
    <w:rsid w:val="00544490"/>
    <w:rsid w:val="00555049"/>
    <w:rsid w:val="005922B4"/>
    <w:rsid w:val="005C4E13"/>
    <w:rsid w:val="005D23E7"/>
    <w:rsid w:val="005E6065"/>
    <w:rsid w:val="0060033C"/>
    <w:rsid w:val="006853CD"/>
    <w:rsid w:val="006B08BB"/>
    <w:rsid w:val="006E4A04"/>
    <w:rsid w:val="006E6A72"/>
    <w:rsid w:val="006E7120"/>
    <w:rsid w:val="00721643"/>
    <w:rsid w:val="00746DB3"/>
    <w:rsid w:val="007B7FFE"/>
    <w:rsid w:val="007D0A88"/>
    <w:rsid w:val="008115A2"/>
    <w:rsid w:val="008218B9"/>
    <w:rsid w:val="00825A13"/>
    <w:rsid w:val="00834EB1"/>
    <w:rsid w:val="00872562"/>
    <w:rsid w:val="00913ABE"/>
    <w:rsid w:val="009609F9"/>
    <w:rsid w:val="00961B90"/>
    <w:rsid w:val="00976102"/>
    <w:rsid w:val="00987471"/>
    <w:rsid w:val="00995CD4"/>
    <w:rsid w:val="009F16CA"/>
    <w:rsid w:val="00A4258F"/>
    <w:rsid w:val="00AB6BB0"/>
    <w:rsid w:val="00AD579F"/>
    <w:rsid w:val="00B06A71"/>
    <w:rsid w:val="00BB0CE8"/>
    <w:rsid w:val="00BB195F"/>
    <w:rsid w:val="00BB29E3"/>
    <w:rsid w:val="00BE1287"/>
    <w:rsid w:val="00C018A6"/>
    <w:rsid w:val="00C16DCC"/>
    <w:rsid w:val="00C230F1"/>
    <w:rsid w:val="00C26F2C"/>
    <w:rsid w:val="00C41827"/>
    <w:rsid w:val="00CE1A04"/>
    <w:rsid w:val="00D679ED"/>
    <w:rsid w:val="00E224CC"/>
    <w:rsid w:val="00E63B7A"/>
    <w:rsid w:val="00ED236B"/>
    <w:rsid w:val="00F02A2F"/>
    <w:rsid w:val="00F279D4"/>
    <w:rsid w:val="00F30BFC"/>
    <w:rsid w:val="00F9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BD5C"/>
  <w15:docId w15:val="{7C653AC2-7A83-47AE-B6F1-C9DA39E1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A12"/>
    <w:pPr>
      <w:spacing w:after="0" w:line="240" w:lineRule="auto"/>
    </w:pPr>
  </w:style>
  <w:style w:type="paragraph" w:styleId="Heading3">
    <w:name w:val="heading 3"/>
    <w:basedOn w:val="Normal"/>
    <w:next w:val="Normal"/>
    <w:link w:val="Heading3Char"/>
    <w:uiPriority w:val="9"/>
    <w:unhideWhenUsed/>
    <w:qFormat/>
    <w:rsid w:val="006E7120"/>
    <w:pPr>
      <w:outlineLvl w:val="2"/>
    </w:pPr>
    <w:rPr>
      <w:i/>
    </w:rPr>
  </w:style>
  <w:style w:type="paragraph" w:styleId="Heading4">
    <w:name w:val="heading 4"/>
    <w:basedOn w:val="Normal"/>
    <w:next w:val="Normal"/>
    <w:link w:val="Heading4Char"/>
    <w:uiPriority w:val="9"/>
    <w:unhideWhenUsed/>
    <w:qFormat/>
    <w:rsid w:val="006E7120"/>
    <w:pPr>
      <w:numPr>
        <w:numId w:val="1"/>
      </w:num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A12"/>
    <w:rPr>
      <w:color w:val="0563C1" w:themeColor="hyperlink"/>
      <w:u w:val="single"/>
    </w:rPr>
  </w:style>
  <w:style w:type="paragraph" w:customStyle="1" w:styleId="Default">
    <w:name w:val="Default"/>
    <w:rsid w:val="00471A12"/>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3D1D38"/>
    <w:rPr>
      <w:i/>
      <w:iCs/>
    </w:rPr>
  </w:style>
  <w:style w:type="table" w:styleId="TableGrid">
    <w:name w:val="Table Grid"/>
    <w:basedOn w:val="TableNormal"/>
    <w:uiPriority w:val="59"/>
    <w:rsid w:val="003D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59"/>
    <w:rPr>
      <w:rFonts w:ascii="Segoe UI" w:hAnsi="Segoe UI" w:cs="Segoe UI"/>
      <w:sz w:val="18"/>
      <w:szCs w:val="18"/>
    </w:rPr>
  </w:style>
  <w:style w:type="character" w:customStyle="1" w:styleId="il">
    <w:name w:val="il"/>
    <w:basedOn w:val="DefaultParagraphFont"/>
    <w:rsid w:val="00044FD4"/>
  </w:style>
  <w:style w:type="character" w:customStyle="1" w:styleId="apple-converted-space">
    <w:name w:val="apple-converted-space"/>
    <w:basedOn w:val="DefaultParagraphFont"/>
    <w:rsid w:val="00044FD4"/>
  </w:style>
  <w:style w:type="character" w:customStyle="1" w:styleId="Heading3Char">
    <w:name w:val="Heading 3 Char"/>
    <w:basedOn w:val="DefaultParagraphFont"/>
    <w:link w:val="Heading3"/>
    <w:uiPriority w:val="9"/>
    <w:rsid w:val="006E7120"/>
    <w:rPr>
      <w:i/>
    </w:rPr>
  </w:style>
  <w:style w:type="character" w:customStyle="1" w:styleId="Heading4Char">
    <w:name w:val="Heading 4 Char"/>
    <w:basedOn w:val="DefaultParagraphFont"/>
    <w:link w:val="Heading4"/>
    <w:uiPriority w:val="9"/>
    <w:rsid w:val="006E7120"/>
  </w:style>
  <w:style w:type="paragraph" w:styleId="NormalWeb">
    <w:name w:val="Normal (Web)"/>
    <w:basedOn w:val="Normal"/>
    <w:uiPriority w:val="99"/>
    <w:semiHidden/>
    <w:unhideWhenUsed/>
    <w:rsid w:val="00E63B7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63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6466">
      <w:bodyDiv w:val="1"/>
      <w:marLeft w:val="0"/>
      <w:marRight w:val="0"/>
      <w:marTop w:val="0"/>
      <w:marBottom w:val="0"/>
      <w:divBdr>
        <w:top w:val="none" w:sz="0" w:space="0" w:color="auto"/>
        <w:left w:val="none" w:sz="0" w:space="0" w:color="auto"/>
        <w:bottom w:val="none" w:sz="0" w:space="0" w:color="auto"/>
        <w:right w:val="none" w:sz="0" w:space="0" w:color="auto"/>
      </w:divBdr>
    </w:div>
    <w:div w:id="60639911">
      <w:bodyDiv w:val="1"/>
      <w:marLeft w:val="0"/>
      <w:marRight w:val="0"/>
      <w:marTop w:val="0"/>
      <w:marBottom w:val="0"/>
      <w:divBdr>
        <w:top w:val="none" w:sz="0" w:space="0" w:color="auto"/>
        <w:left w:val="none" w:sz="0" w:space="0" w:color="auto"/>
        <w:bottom w:val="none" w:sz="0" w:space="0" w:color="auto"/>
        <w:right w:val="none" w:sz="0" w:space="0" w:color="auto"/>
      </w:divBdr>
    </w:div>
    <w:div w:id="470563159">
      <w:bodyDiv w:val="1"/>
      <w:marLeft w:val="0"/>
      <w:marRight w:val="0"/>
      <w:marTop w:val="0"/>
      <w:marBottom w:val="0"/>
      <w:divBdr>
        <w:top w:val="none" w:sz="0" w:space="0" w:color="auto"/>
        <w:left w:val="none" w:sz="0" w:space="0" w:color="auto"/>
        <w:bottom w:val="none" w:sz="0" w:space="0" w:color="auto"/>
        <w:right w:val="none" w:sz="0" w:space="0" w:color="auto"/>
      </w:divBdr>
    </w:div>
    <w:div w:id="1311252876">
      <w:bodyDiv w:val="1"/>
      <w:marLeft w:val="0"/>
      <w:marRight w:val="0"/>
      <w:marTop w:val="0"/>
      <w:marBottom w:val="0"/>
      <w:divBdr>
        <w:top w:val="none" w:sz="0" w:space="0" w:color="auto"/>
        <w:left w:val="none" w:sz="0" w:space="0" w:color="auto"/>
        <w:bottom w:val="none" w:sz="0" w:space="0" w:color="auto"/>
        <w:right w:val="none" w:sz="0" w:space="0" w:color="auto"/>
      </w:divBdr>
    </w:div>
    <w:div w:id="183468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oran@ansel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 Kevin David</dc:creator>
  <cp:lastModifiedBy>Kevin Doran</cp:lastModifiedBy>
  <cp:revision>4</cp:revision>
  <cp:lastPrinted>2014-08-25T14:00:00Z</cp:lastPrinted>
  <dcterms:created xsi:type="dcterms:W3CDTF">2022-01-21T22:03:00Z</dcterms:created>
  <dcterms:modified xsi:type="dcterms:W3CDTF">2022-01-26T15:57:00Z</dcterms:modified>
</cp:coreProperties>
</file>